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3C" w:rsidRDefault="006B6D3C" w:rsidP="006B6D3C">
      <w:pPr>
        <w:pStyle w:val="30"/>
        <w:tabs>
          <w:tab w:val="clear" w:pos="-1080"/>
        </w:tabs>
        <w:ind w:firstLine="0"/>
        <w:rPr>
          <w:b/>
          <w:sz w:val="20"/>
        </w:rPr>
      </w:pPr>
      <w:r>
        <w:rPr>
          <w:b/>
          <w:sz w:val="20"/>
        </w:rPr>
        <w:t xml:space="preserve">ДОГОВОР </w:t>
      </w:r>
      <w:r w:rsidR="00DC53B9">
        <w:rPr>
          <w:b/>
          <w:sz w:val="20"/>
        </w:rPr>
        <w:t>ПОДРЯДА</w:t>
      </w:r>
      <w:r>
        <w:rPr>
          <w:b/>
          <w:sz w:val="20"/>
        </w:rPr>
        <w:tab/>
        <w:t>№</w:t>
      </w:r>
      <w:r w:rsidR="00A219BC">
        <w:rPr>
          <w:b/>
          <w:sz w:val="20"/>
        </w:rPr>
        <w:t xml:space="preserve"> </w:t>
      </w:r>
      <w:r w:rsidR="00CC6424">
        <w:rPr>
          <w:b/>
          <w:sz w:val="20"/>
        </w:rPr>
        <w:t>_________</w:t>
      </w:r>
    </w:p>
    <w:p w:rsidR="006B6D3C" w:rsidRDefault="006B6D3C" w:rsidP="006B6D3C">
      <w:pPr>
        <w:pStyle w:val="a5"/>
        <w:spacing w:after="0"/>
        <w:ind w:firstLine="0"/>
        <w:rPr>
          <w:rFonts w:ascii="Times New Roman" w:hAnsi="Times New Roman"/>
          <w:sz w:val="20"/>
        </w:rPr>
      </w:pPr>
    </w:p>
    <w:p w:rsidR="006B6D3C" w:rsidRDefault="006B6D3C" w:rsidP="006B6D3C">
      <w:pPr>
        <w:pStyle w:val="a5"/>
        <w:spacing w:after="0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г. Санкт-Петербу</w:t>
      </w:r>
      <w:r w:rsidR="00771091">
        <w:rPr>
          <w:rFonts w:ascii="Times New Roman" w:hAnsi="Times New Roman"/>
          <w:sz w:val="20"/>
        </w:rPr>
        <w:t>рг</w:t>
      </w:r>
      <w:r w:rsidR="00771091">
        <w:rPr>
          <w:rFonts w:ascii="Times New Roman" w:hAnsi="Times New Roman"/>
          <w:sz w:val="20"/>
        </w:rPr>
        <w:tab/>
      </w:r>
      <w:r w:rsidR="00771091">
        <w:rPr>
          <w:rFonts w:ascii="Times New Roman" w:hAnsi="Times New Roman"/>
          <w:sz w:val="20"/>
        </w:rPr>
        <w:tab/>
      </w:r>
      <w:r w:rsidR="00771091">
        <w:rPr>
          <w:rFonts w:ascii="Times New Roman" w:hAnsi="Times New Roman"/>
          <w:sz w:val="20"/>
        </w:rPr>
        <w:tab/>
      </w:r>
      <w:r w:rsidR="00771091">
        <w:rPr>
          <w:rFonts w:ascii="Times New Roman" w:hAnsi="Times New Roman"/>
          <w:sz w:val="20"/>
        </w:rPr>
        <w:tab/>
      </w:r>
      <w:r w:rsidR="00771091">
        <w:rPr>
          <w:rFonts w:ascii="Times New Roman" w:hAnsi="Times New Roman"/>
          <w:sz w:val="20"/>
        </w:rPr>
        <w:tab/>
      </w:r>
      <w:r w:rsidR="00771091">
        <w:rPr>
          <w:rFonts w:ascii="Times New Roman" w:hAnsi="Times New Roman"/>
          <w:sz w:val="20"/>
        </w:rPr>
        <w:tab/>
      </w:r>
      <w:r w:rsidR="00771091">
        <w:rPr>
          <w:rFonts w:ascii="Times New Roman" w:hAnsi="Times New Roman"/>
          <w:sz w:val="20"/>
        </w:rPr>
        <w:tab/>
      </w:r>
      <w:r w:rsidR="00771091">
        <w:rPr>
          <w:rFonts w:ascii="Times New Roman" w:hAnsi="Times New Roman"/>
          <w:sz w:val="20"/>
        </w:rPr>
        <w:tab/>
        <w:t>«</w:t>
      </w:r>
      <w:r w:rsidR="00CC6424">
        <w:rPr>
          <w:rFonts w:ascii="Times New Roman" w:hAnsi="Times New Roman"/>
          <w:sz w:val="20"/>
        </w:rPr>
        <w:t>___</w:t>
      </w:r>
      <w:r w:rsidR="008E4428">
        <w:rPr>
          <w:rFonts w:ascii="Times New Roman" w:hAnsi="Times New Roman"/>
          <w:sz w:val="20"/>
        </w:rPr>
        <w:t>»</w:t>
      </w:r>
      <w:r w:rsidR="004607A2">
        <w:rPr>
          <w:rFonts w:ascii="Times New Roman" w:hAnsi="Times New Roman"/>
          <w:sz w:val="20"/>
        </w:rPr>
        <w:t xml:space="preserve"> </w:t>
      </w:r>
      <w:r w:rsidR="00CC6424">
        <w:rPr>
          <w:rFonts w:ascii="Times New Roman" w:hAnsi="Times New Roman"/>
          <w:sz w:val="20"/>
        </w:rPr>
        <w:t>___________</w:t>
      </w:r>
      <w:r w:rsidR="00A219BC">
        <w:rPr>
          <w:rFonts w:ascii="Times New Roman" w:hAnsi="Times New Roman"/>
          <w:sz w:val="20"/>
        </w:rPr>
        <w:t xml:space="preserve"> </w:t>
      </w:r>
      <w:proofErr w:type="gramStart"/>
      <w:r w:rsidR="00A219BC">
        <w:rPr>
          <w:rFonts w:ascii="Times New Roman" w:hAnsi="Times New Roman"/>
          <w:sz w:val="20"/>
        </w:rPr>
        <w:t>г</w:t>
      </w:r>
      <w:proofErr w:type="gramEnd"/>
      <w:r w:rsidR="00A219BC">
        <w:rPr>
          <w:rFonts w:ascii="Times New Roman" w:hAnsi="Times New Roman"/>
          <w:sz w:val="20"/>
        </w:rPr>
        <w:t>.</w:t>
      </w:r>
    </w:p>
    <w:p w:rsidR="006B6D3C" w:rsidRDefault="006B6D3C" w:rsidP="006B6D3C">
      <w:pPr>
        <w:pStyle w:val="a5"/>
        <w:spacing w:after="0"/>
        <w:ind w:firstLine="0"/>
        <w:rPr>
          <w:rFonts w:ascii="Times New Roman" w:hAnsi="Times New Roman"/>
          <w:sz w:val="20"/>
        </w:rPr>
      </w:pPr>
    </w:p>
    <w:p w:rsidR="00DC53B9" w:rsidRDefault="00CC6424" w:rsidP="0028275D">
      <w:pPr>
        <w:jc w:val="both"/>
      </w:pPr>
      <w:r>
        <w:t>_____________________________________</w:t>
      </w:r>
      <w:r w:rsidR="00636C72">
        <w:t>,</w:t>
      </w:r>
      <w:r w:rsidR="00636C72">
        <w:rPr>
          <w:bCs/>
        </w:rPr>
        <w:t xml:space="preserve"> </w:t>
      </w:r>
      <w:r w:rsidR="00636C72">
        <w:t xml:space="preserve">именуемое в дальнейшем «Заказчик», </w:t>
      </w:r>
      <w:r w:rsidR="00636C72">
        <w:rPr>
          <w:bCs/>
        </w:rPr>
        <w:t xml:space="preserve">в лице </w:t>
      </w:r>
      <w:r>
        <w:rPr>
          <w:bCs/>
        </w:rPr>
        <w:t>___________________________</w:t>
      </w:r>
      <w:r w:rsidR="00636C72">
        <w:rPr>
          <w:bCs/>
        </w:rPr>
        <w:t xml:space="preserve">, </w:t>
      </w:r>
      <w:r w:rsidR="00636C72">
        <w:t xml:space="preserve"> действующего на основании </w:t>
      </w:r>
      <w:r>
        <w:t>____________________</w:t>
      </w:r>
      <w:r w:rsidR="00DC53B9">
        <w:t>, с одной стороны,</w:t>
      </w:r>
      <w:r w:rsidR="00636C72">
        <w:t xml:space="preserve"> и Общество с ограниченной ответственностью «Современная безопасность»</w:t>
      </w:r>
      <w:r w:rsidR="00636C72">
        <w:rPr>
          <w:bCs/>
        </w:rPr>
        <w:t xml:space="preserve">, </w:t>
      </w:r>
      <w:r w:rsidR="00636C72">
        <w:t xml:space="preserve">именуемое  в дальнейшем «Подрядчик», в лице </w:t>
      </w:r>
      <w:bookmarkStart w:id="0" w:name="ТекстовоеПоле6"/>
      <w:r w:rsidR="00636C72">
        <w:t>Генерального директора Перфильева А.М.</w:t>
      </w:r>
      <w:r w:rsidR="00636C72">
        <w:rPr>
          <w:snapToGrid w:val="0"/>
        </w:rPr>
        <w:t xml:space="preserve">, </w:t>
      </w:r>
      <w:bookmarkEnd w:id="0"/>
      <w:r w:rsidR="00636C72">
        <w:t>действующего на основании Устава</w:t>
      </w:r>
      <w:r w:rsidR="00BF3C80">
        <w:t xml:space="preserve">, </w:t>
      </w:r>
      <w:r w:rsidR="00DC53B9">
        <w:t>с другой стороны, в дальнейшем, совместно именуемыми «Стороны», заключили настоящий Договор о нижеследующем:</w:t>
      </w:r>
    </w:p>
    <w:p w:rsidR="006B6D3C" w:rsidRDefault="006B6D3C" w:rsidP="006B6D3C">
      <w:pPr>
        <w:pStyle w:val="a5"/>
        <w:spacing w:after="0"/>
        <w:ind w:firstLine="0"/>
        <w:rPr>
          <w:rFonts w:ascii="Times New Roman" w:hAnsi="Times New Roman"/>
          <w:sz w:val="20"/>
        </w:rPr>
      </w:pPr>
    </w:p>
    <w:p w:rsidR="006B6D3C" w:rsidRDefault="006B6D3C" w:rsidP="00D3625C">
      <w:pPr>
        <w:pStyle w:val="a5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Предмет Договора</w:t>
      </w:r>
    </w:p>
    <w:p w:rsidR="00D3625C" w:rsidRDefault="00D3625C" w:rsidP="00E8700E">
      <w:pPr>
        <w:pStyle w:val="a5"/>
        <w:spacing w:after="0"/>
        <w:ind w:left="360" w:firstLine="0"/>
        <w:rPr>
          <w:rFonts w:ascii="Times New Roman" w:hAnsi="Times New Roman"/>
          <w:b/>
          <w:sz w:val="20"/>
        </w:rPr>
      </w:pPr>
    </w:p>
    <w:p w:rsidR="006B6D3C" w:rsidRDefault="00E8700E" w:rsidP="00E8700E">
      <w:pPr>
        <w:jc w:val="both"/>
      </w:pPr>
      <w:r>
        <w:rPr>
          <w:snapToGrid w:val="0"/>
        </w:rPr>
        <w:t>1.1.</w:t>
      </w:r>
      <w:r w:rsidR="006B6D3C">
        <w:rPr>
          <w:snapToGrid w:val="0"/>
        </w:rPr>
        <w:t xml:space="preserve">Подрядчик обязуется выполнить по заданию Заказчика </w:t>
      </w:r>
      <w:r w:rsidR="00DC53B9" w:rsidRPr="00DC53B9">
        <w:rPr>
          <w:snapToGrid w:val="0"/>
        </w:rPr>
        <w:t xml:space="preserve">Работы по установке и программированию </w:t>
      </w:r>
      <w:r w:rsidR="00F51E86">
        <w:rPr>
          <w:snapToGrid w:val="0"/>
        </w:rPr>
        <w:t>на объект</w:t>
      </w:r>
      <w:r w:rsidR="007028C7">
        <w:rPr>
          <w:snapToGrid w:val="0"/>
        </w:rPr>
        <w:t>е</w:t>
      </w:r>
      <w:r w:rsidR="00DC53B9" w:rsidRPr="00195D1F">
        <w:rPr>
          <w:snapToGrid w:val="0"/>
        </w:rPr>
        <w:t xml:space="preserve"> </w:t>
      </w:r>
      <w:r w:rsidR="001A0470">
        <w:rPr>
          <w:snapToGrid w:val="0"/>
        </w:rPr>
        <w:t xml:space="preserve">системы </w:t>
      </w:r>
      <w:r w:rsidR="00CC6424">
        <w:rPr>
          <w:snapToGrid w:val="0"/>
        </w:rPr>
        <w:t>_______________________</w:t>
      </w:r>
      <w:r w:rsidR="00741E14">
        <w:rPr>
          <w:snapToGrid w:val="0"/>
        </w:rPr>
        <w:t xml:space="preserve"> </w:t>
      </w:r>
      <w:r w:rsidR="00DC53B9" w:rsidRPr="00195D1F">
        <w:rPr>
          <w:snapToGrid w:val="0"/>
        </w:rPr>
        <w:t>по адрес</w:t>
      </w:r>
      <w:r w:rsidR="007028C7">
        <w:rPr>
          <w:snapToGrid w:val="0"/>
        </w:rPr>
        <w:t xml:space="preserve">у </w:t>
      </w:r>
      <w:r w:rsidR="00195D1F" w:rsidRPr="00195D1F">
        <w:rPr>
          <w:snapToGrid w:val="0"/>
        </w:rPr>
        <w:t xml:space="preserve"> </w:t>
      </w:r>
      <w:r w:rsidR="00CC6424">
        <w:rPr>
          <w:snapToGrid w:val="0"/>
        </w:rPr>
        <w:t>_________________________________</w:t>
      </w:r>
      <w:r w:rsidR="00195D1F" w:rsidRPr="00195D1F">
        <w:rPr>
          <w:snapToGrid w:val="0"/>
        </w:rPr>
        <w:t>,</w:t>
      </w:r>
      <w:r w:rsidR="007028C7">
        <w:rPr>
          <w:snapToGrid w:val="0"/>
        </w:rPr>
        <w:t xml:space="preserve"> </w:t>
      </w:r>
      <w:r w:rsidR="006B6D3C">
        <w:rPr>
          <w:snapToGrid w:val="0"/>
        </w:rPr>
        <w:t>и сдать ее результат Заказчику, а Заказчик обязуется принять результат работы и оплатить его.</w:t>
      </w:r>
    </w:p>
    <w:p w:rsidR="006B6D3C" w:rsidRDefault="00E8700E" w:rsidP="00E8700E">
      <w:pPr>
        <w:jc w:val="both"/>
        <w:rPr>
          <w:snapToGrid w:val="0"/>
        </w:rPr>
      </w:pPr>
      <w:r>
        <w:rPr>
          <w:snapToGrid w:val="0"/>
        </w:rPr>
        <w:t>1.</w:t>
      </w:r>
      <w:r w:rsidR="00C35AAE">
        <w:rPr>
          <w:snapToGrid w:val="0"/>
        </w:rPr>
        <w:t>2</w:t>
      </w:r>
      <w:r>
        <w:rPr>
          <w:snapToGrid w:val="0"/>
        </w:rPr>
        <w:t>.</w:t>
      </w:r>
      <w:r w:rsidR="006B6D3C">
        <w:rPr>
          <w:snapToGrid w:val="0"/>
        </w:rPr>
        <w:t>Предусмотренные настоящим Договором работы выполняются Подрядчиком в полном соответствии с требованиями, установленными действующими ГОСТами, ТУ и настоящим Договором.</w:t>
      </w:r>
    </w:p>
    <w:p w:rsidR="006B6D3C" w:rsidRDefault="006B6D3C" w:rsidP="006B6D3C">
      <w:pPr>
        <w:pStyle w:val="a5"/>
        <w:spacing w:after="0"/>
        <w:ind w:firstLine="0"/>
        <w:rPr>
          <w:rFonts w:ascii="Times New Roman" w:hAnsi="Times New Roman"/>
          <w:sz w:val="20"/>
        </w:rPr>
      </w:pPr>
    </w:p>
    <w:p w:rsidR="006B6D3C" w:rsidRDefault="006B6D3C" w:rsidP="006B6D3C">
      <w:pPr>
        <w:pStyle w:val="a5"/>
        <w:numPr>
          <w:ilvl w:val="0"/>
          <w:numId w:val="2"/>
        </w:numPr>
        <w:spacing w:after="0"/>
        <w:ind w:firstLine="0"/>
        <w:jc w:val="center"/>
        <w:rPr>
          <w:rFonts w:ascii="Times New Roman" w:hAnsi="Times New Roman"/>
          <w:b/>
          <w:sz w:val="20"/>
        </w:rPr>
      </w:pPr>
      <w:r w:rsidRPr="001A372A">
        <w:rPr>
          <w:rFonts w:ascii="Times New Roman" w:hAnsi="Times New Roman"/>
          <w:b/>
          <w:snapToGrid w:val="0"/>
          <w:sz w:val="20"/>
        </w:rPr>
        <w:t>Сумма договора и порядок расчетов</w:t>
      </w:r>
      <w:r w:rsidRPr="001A372A">
        <w:rPr>
          <w:rFonts w:ascii="Times New Roman" w:hAnsi="Times New Roman"/>
          <w:b/>
          <w:sz w:val="20"/>
        </w:rPr>
        <w:t xml:space="preserve"> </w:t>
      </w:r>
    </w:p>
    <w:p w:rsidR="00A351FD" w:rsidRPr="001A372A" w:rsidRDefault="00A351FD" w:rsidP="00A351FD">
      <w:pPr>
        <w:pStyle w:val="a5"/>
        <w:spacing w:after="0"/>
        <w:ind w:left="420" w:firstLine="0"/>
        <w:rPr>
          <w:rFonts w:ascii="Times New Roman" w:hAnsi="Times New Roman"/>
          <w:b/>
          <w:sz w:val="20"/>
        </w:rPr>
      </w:pPr>
    </w:p>
    <w:p w:rsidR="006B6D3C" w:rsidRPr="00C40777" w:rsidRDefault="00E8700E" w:rsidP="00C40777">
      <w:pPr>
        <w:jc w:val="both"/>
      </w:pPr>
      <w:r>
        <w:t>2.1.</w:t>
      </w:r>
      <w:r w:rsidR="001520FE">
        <w:t xml:space="preserve"> Стоимость работ </w:t>
      </w:r>
      <w:r w:rsidR="001520FE" w:rsidRPr="001520FE">
        <w:rPr>
          <w:snapToGrid w:val="0"/>
        </w:rPr>
        <w:t xml:space="preserve">по </w:t>
      </w:r>
      <w:r w:rsidR="00E57E85">
        <w:rPr>
          <w:snapToGrid w:val="0"/>
        </w:rPr>
        <w:t>настоящему Договору</w:t>
      </w:r>
      <w:r w:rsidR="001520FE" w:rsidRPr="001520FE">
        <w:t xml:space="preserve"> </w:t>
      </w:r>
      <w:r w:rsidR="001520FE">
        <w:t>(цена договора)</w:t>
      </w:r>
      <w:r w:rsidR="001520FE" w:rsidRPr="001520FE">
        <w:t xml:space="preserve"> составляет</w:t>
      </w:r>
      <w:r w:rsidR="001520FE">
        <w:t xml:space="preserve"> </w:t>
      </w:r>
      <w:r w:rsidR="00CC6424">
        <w:t>____________________</w:t>
      </w:r>
      <w:r w:rsidR="001520FE" w:rsidRPr="005F3D77">
        <w:rPr>
          <w:b/>
        </w:rPr>
        <w:t xml:space="preserve"> руб</w:t>
      </w:r>
      <w:r w:rsidR="00741E14">
        <w:rPr>
          <w:b/>
        </w:rPr>
        <w:t>.</w:t>
      </w:r>
      <w:r w:rsidR="001520FE" w:rsidRPr="005F3D77">
        <w:rPr>
          <w:b/>
        </w:rPr>
        <w:t xml:space="preserve"> </w:t>
      </w:r>
      <w:r w:rsidR="00CC6424">
        <w:rPr>
          <w:b/>
        </w:rPr>
        <w:t>______________________</w:t>
      </w:r>
      <w:r w:rsidR="001520FE" w:rsidRPr="005F3D77">
        <w:rPr>
          <w:b/>
        </w:rPr>
        <w:t xml:space="preserve">НДС </w:t>
      </w:r>
      <w:r w:rsidR="00CC6424">
        <w:rPr>
          <w:b/>
        </w:rPr>
        <w:t>18%</w:t>
      </w:r>
      <w:r w:rsidR="001520FE" w:rsidRPr="005F3D77">
        <w:rPr>
          <w:b/>
        </w:rPr>
        <w:t>.</w:t>
      </w:r>
    </w:p>
    <w:p w:rsidR="00A906C0" w:rsidRPr="00A906C0" w:rsidRDefault="00CC6424" w:rsidP="00A906C0">
      <w:pPr>
        <w:pStyle w:val="a5"/>
        <w:spacing w:after="0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</w:t>
      </w:r>
      <w:r w:rsidR="004C5A82">
        <w:rPr>
          <w:rFonts w:ascii="Times New Roman" w:hAnsi="Times New Roman"/>
          <w:sz w:val="20"/>
        </w:rPr>
        <w:t>.</w:t>
      </w:r>
      <w:r w:rsidR="00A906C0" w:rsidRPr="00A906C0">
        <w:rPr>
          <w:rFonts w:ascii="Times New Roman" w:hAnsi="Times New Roman"/>
          <w:sz w:val="20"/>
        </w:rPr>
        <w:t>Оплата по настоящему Договору осуществляется в следующем порядке:</w:t>
      </w:r>
    </w:p>
    <w:p w:rsidR="0004223D" w:rsidRDefault="0004223D" w:rsidP="0004223D">
      <w:pPr>
        <w:pStyle w:val="a5"/>
        <w:spacing w:after="0"/>
        <w:ind w:firstLine="0"/>
        <w:rPr>
          <w:rFonts w:ascii="Times New Roman" w:hAnsi="Times New Roman"/>
          <w:sz w:val="20"/>
        </w:rPr>
      </w:pPr>
      <w:r w:rsidRPr="00A906C0">
        <w:rPr>
          <w:rFonts w:ascii="Times New Roman" w:hAnsi="Times New Roman"/>
          <w:sz w:val="20"/>
        </w:rPr>
        <w:t>Заказчик перечисляе</w:t>
      </w:r>
      <w:r>
        <w:rPr>
          <w:rFonts w:ascii="Times New Roman" w:hAnsi="Times New Roman"/>
          <w:sz w:val="20"/>
        </w:rPr>
        <w:t>т Подрядчику:</w:t>
      </w:r>
    </w:p>
    <w:p w:rsidR="0004223D" w:rsidRDefault="0004223D" w:rsidP="0004223D">
      <w:pPr>
        <w:pStyle w:val="a5"/>
        <w:spacing w:after="0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авансовый платеж </w:t>
      </w:r>
      <w:r w:rsidR="007C59EB">
        <w:rPr>
          <w:rFonts w:ascii="Times New Roman" w:hAnsi="Times New Roman"/>
          <w:sz w:val="20"/>
        </w:rPr>
        <w:t xml:space="preserve">в размере </w:t>
      </w:r>
      <w:r w:rsidR="00CC6424">
        <w:rPr>
          <w:rFonts w:ascii="Times New Roman" w:hAnsi="Times New Roman"/>
          <w:sz w:val="20"/>
        </w:rPr>
        <w:t>_______________________________</w:t>
      </w:r>
      <w:r w:rsidR="007C59EB">
        <w:rPr>
          <w:rFonts w:ascii="Times New Roman" w:hAnsi="Times New Roman"/>
          <w:sz w:val="20"/>
        </w:rPr>
        <w:t xml:space="preserve">, в </w:t>
      </w:r>
      <w:proofErr w:type="spellStart"/>
      <w:r w:rsidR="007C59EB">
        <w:rPr>
          <w:rFonts w:ascii="Times New Roman" w:hAnsi="Times New Roman"/>
          <w:sz w:val="20"/>
        </w:rPr>
        <w:t>т.ч</w:t>
      </w:r>
      <w:proofErr w:type="spellEnd"/>
      <w:r w:rsidR="007C59EB">
        <w:rPr>
          <w:rFonts w:ascii="Times New Roman" w:hAnsi="Times New Roman"/>
          <w:sz w:val="20"/>
        </w:rPr>
        <w:t xml:space="preserve">. НДС </w:t>
      </w:r>
      <w:r w:rsidR="001A0470">
        <w:rPr>
          <w:rFonts w:ascii="Times New Roman" w:hAnsi="Times New Roman"/>
          <w:sz w:val="20"/>
        </w:rPr>
        <w:t>18%,</w:t>
      </w:r>
      <w:r w:rsidRPr="007C59EB">
        <w:rPr>
          <w:rFonts w:ascii="Times New Roman" w:hAnsi="Times New Roman"/>
          <w:sz w:val="20"/>
        </w:rPr>
        <w:t xml:space="preserve"> </w:t>
      </w:r>
      <w:r w:rsidRPr="00A906C0">
        <w:rPr>
          <w:rFonts w:ascii="Times New Roman" w:hAnsi="Times New Roman"/>
          <w:sz w:val="20"/>
        </w:rPr>
        <w:t xml:space="preserve">в течение </w:t>
      </w:r>
      <w:bookmarkStart w:id="1" w:name="ТекстовоеПоле10"/>
      <w:r>
        <w:rPr>
          <w:rFonts w:ascii="Times New Roman" w:hAnsi="Times New Roman"/>
          <w:sz w:val="20"/>
        </w:rPr>
        <w:t>3</w:t>
      </w:r>
      <w:r w:rsidR="007C59EB">
        <w:rPr>
          <w:rFonts w:ascii="Times New Roman" w:hAnsi="Times New Roman"/>
          <w:sz w:val="20"/>
        </w:rPr>
        <w:t>-х</w:t>
      </w:r>
      <w:r>
        <w:rPr>
          <w:rFonts w:ascii="Times New Roman" w:hAnsi="Times New Roman"/>
          <w:sz w:val="20"/>
        </w:rPr>
        <w:t xml:space="preserve"> </w:t>
      </w:r>
      <w:bookmarkEnd w:id="1"/>
      <w:r w:rsidRPr="00A906C0">
        <w:rPr>
          <w:rFonts w:ascii="Times New Roman" w:hAnsi="Times New Roman"/>
          <w:sz w:val="20"/>
        </w:rPr>
        <w:t>дней с момента подписания Сторонами</w:t>
      </w:r>
      <w:r>
        <w:rPr>
          <w:rFonts w:ascii="Times New Roman" w:hAnsi="Times New Roman"/>
          <w:sz w:val="20"/>
        </w:rPr>
        <w:t xml:space="preserve"> договора, </w:t>
      </w:r>
      <w:r w:rsidRPr="00A906C0">
        <w:rPr>
          <w:rFonts w:ascii="Times New Roman" w:hAnsi="Times New Roman"/>
          <w:sz w:val="20"/>
        </w:rPr>
        <w:t xml:space="preserve"> на основании выставленного Подрядчиком </w:t>
      </w:r>
      <w:r w:rsidR="007C59EB">
        <w:rPr>
          <w:rFonts w:ascii="Times New Roman" w:hAnsi="Times New Roman"/>
          <w:sz w:val="20"/>
        </w:rPr>
        <w:t>и полученного Заказчиком счета.</w:t>
      </w:r>
    </w:p>
    <w:p w:rsidR="0004223D" w:rsidRPr="00E50981" w:rsidRDefault="0004223D" w:rsidP="0004223D">
      <w:pPr>
        <w:pStyle w:val="a5"/>
        <w:spacing w:after="0"/>
        <w:ind w:firstLine="0"/>
        <w:rPr>
          <w:rFonts w:ascii="Times New Roman" w:hAnsi="Times New Roman"/>
          <w:sz w:val="20"/>
        </w:rPr>
      </w:pPr>
      <w:r w:rsidRPr="00E50981">
        <w:rPr>
          <w:rFonts w:ascii="Times New Roman" w:hAnsi="Times New Roman"/>
          <w:sz w:val="20"/>
        </w:rPr>
        <w:t xml:space="preserve">- </w:t>
      </w:r>
      <w:r w:rsidR="007C59EB">
        <w:rPr>
          <w:rFonts w:ascii="Times New Roman" w:hAnsi="Times New Roman"/>
          <w:sz w:val="20"/>
        </w:rPr>
        <w:t xml:space="preserve">конечный платеж в размере </w:t>
      </w:r>
      <w:r w:rsidR="00CC6424">
        <w:rPr>
          <w:rFonts w:ascii="Times New Roman" w:hAnsi="Times New Roman"/>
          <w:sz w:val="20"/>
        </w:rPr>
        <w:t>__________________________</w:t>
      </w:r>
      <w:r w:rsidR="007C59EB">
        <w:rPr>
          <w:rFonts w:ascii="Times New Roman" w:hAnsi="Times New Roman"/>
          <w:sz w:val="20"/>
        </w:rPr>
        <w:t xml:space="preserve">, в </w:t>
      </w:r>
      <w:proofErr w:type="spellStart"/>
      <w:r w:rsidR="007C59EB">
        <w:rPr>
          <w:rFonts w:ascii="Times New Roman" w:hAnsi="Times New Roman"/>
          <w:sz w:val="20"/>
        </w:rPr>
        <w:t>т.ч</w:t>
      </w:r>
      <w:proofErr w:type="spellEnd"/>
      <w:r w:rsidR="007C59EB">
        <w:rPr>
          <w:rFonts w:ascii="Times New Roman" w:hAnsi="Times New Roman"/>
          <w:sz w:val="20"/>
        </w:rPr>
        <w:t>. НДС</w:t>
      </w:r>
      <w:r w:rsidR="001A0470">
        <w:rPr>
          <w:rFonts w:ascii="Times New Roman" w:hAnsi="Times New Roman"/>
          <w:sz w:val="20"/>
        </w:rPr>
        <w:t xml:space="preserve"> 18%</w:t>
      </w:r>
      <w:r w:rsidRPr="00E50981">
        <w:rPr>
          <w:rFonts w:ascii="Times New Roman" w:hAnsi="Times New Roman"/>
          <w:sz w:val="20"/>
        </w:rPr>
        <w:t xml:space="preserve"> от стоимости работ Заказчик перечисляет Подрядчику, в течение </w:t>
      </w:r>
      <w:bookmarkStart w:id="2" w:name="ТекстовоеПоле11"/>
      <w:r w:rsidRPr="00E50981">
        <w:rPr>
          <w:rFonts w:ascii="Times New Roman" w:hAnsi="Times New Roman"/>
          <w:sz w:val="20"/>
        </w:rPr>
        <w:t>3</w:t>
      </w:r>
      <w:bookmarkEnd w:id="2"/>
      <w:r w:rsidRPr="00E50981">
        <w:rPr>
          <w:rFonts w:ascii="Times New Roman" w:hAnsi="Times New Roman"/>
          <w:sz w:val="20"/>
        </w:rPr>
        <w:t xml:space="preserve"> дней с момента подписания Акта выполненных работ без замечаний со стороны Заказчика, на основании выставленного Подрядчиком и полученного Заказчиком счета.</w:t>
      </w:r>
    </w:p>
    <w:p w:rsidR="006B6D3C" w:rsidRDefault="00E8700E" w:rsidP="00E8700E">
      <w:pPr>
        <w:pStyle w:val="a5"/>
        <w:spacing w:after="0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</w:t>
      </w:r>
      <w:r w:rsidR="006B6D3C" w:rsidRPr="003F77FB">
        <w:rPr>
          <w:rFonts w:ascii="Times New Roman" w:hAnsi="Times New Roman"/>
          <w:sz w:val="20"/>
        </w:rPr>
        <w:t>Расчеты по</w:t>
      </w:r>
      <w:r w:rsidR="00E50981">
        <w:rPr>
          <w:rFonts w:ascii="Times New Roman" w:hAnsi="Times New Roman"/>
          <w:sz w:val="20"/>
        </w:rPr>
        <w:t xml:space="preserve"> настоящему Договору осуществляю</w:t>
      </w:r>
      <w:r w:rsidR="006B6D3C" w:rsidRPr="003F77FB">
        <w:rPr>
          <w:rFonts w:ascii="Times New Roman" w:hAnsi="Times New Roman"/>
          <w:sz w:val="20"/>
        </w:rPr>
        <w:t>тся в рублях по безналичному расчету</w:t>
      </w:r>
      <w:r w:rsidR="00E50981">
        <w:rPr>
          <w:rFonts w:ascii="Times New Roman" w:hAnsi="Times New Roman"/>
          <w:sz w:val="20"/>
        </w:rPr>
        <w:t>.</w:t>
      </w:r>
      <w:r w:rsidR="006B6D3C" w:rsidRPr="003F77FB">
        <w:rPr>
          <w:rFonts w:ascii="Times New Roman" w:hAnsi="Times New Roman"/>
          <w:sz w:val="20"/>
        </w:rPr>
        <w:t xml:space="preserve"> </w:t>
      </w:r>
      <w:r w:rsidR="009A5C80" w:rsidRPr="009A5C80">
        <w:rPr>
          <w:rFonts w:ascii="Times New Roman" w:hAnsi="Times New Roman"/>
          <w:sz w:val="20"/>
        </w:rPr>
        <w:t>Оплата считается произведенной с момента списания денежных сре</w:t>
      </w:r>
      <w:proofErr w:type="gramStart"/>
      <w:r w:rsidR="009A5C80" w:rsidRPr="009A5C80">
        <w:rPr>
          <w:rFonts w:ascii="Times New Roman" w:hAnsi="Times New Roman"/>
          <w:sz w:val="20"/>
        </w:rPr>
        <w:t xml:space="preserve">дств с </w:t>
      </w:r>
      <w:r w:rsidR="001A0470">
        <w:rPr>
          <w:rFonts w:ascii="Times New Roman" w:hAnsi="Times New Roman"/>
          <w:sz w:val="20"/>
        </w:rPr>
        <w:t>р</w:t>
      </w:r>
      <w:proofErr w:type="gramEnd"/>
      <w:r w:rsidR="001A0470">
        <w:rPr>
          <w:rFonts w:ascii="Times New Roman" w:hAnsi="Times New Roman"/>
          <w:sz w:val="20"/>
        </w:rPr>
        <w:t>асчетного</w:t>
      </w:r>
      <w:r w:rsidR="009A5C80" w:rsidRPr="009A5C80">
        <w:rPr>
          <w:rFonts w:ascii="Times New Roman" w:hAnsi="Times New Roman"/>
          <w:sz w:val="20"/>
        </w:rPr>
        <w:t xml:space="preserve"> счета банка Заказчика</w:t>
      </w:r>
      <w:r w:rsidR="009A5C80">
        <w:rPr>
          <w:rFonts w:ascii="Times New Roman" w:hAnsi="Times New Roman"/>
          <w:sz w:val="20"/>
        </w:rPr>
        <w:t xml:space="preserve">. </w:t>
      </w:r>
      <w:r w:rsidR="009A5C80" w:rsidRPr="009A5C80">
        <w:rPr>
          <w:rFonts w:ascii="Times New Roman" w:hAnsi="Times New Roman"/>
          <w:sz w:val="20"/>
        </w:rPr>
        <w:t>Заказчик обязан уведомить подрядчика о произведенной оплате, путем отправки копии платежного поручения, с отметкой банка, по электронной почте.</w:t>
      </w:r>
    </w:p>
    <w:p w:rsidR="006B6D3C" w:rsidRDefault="006B6D3C" w:rsidP="006B6D3C">
      <w:pPr>
        <w:pStyle w:val="a5"/>
        <w:spacing w:after="0"/>
        <w:ind w:firstLine="0"/>
        <w:rPr>
          <w:rFonts w:ascii="Times New Roman" w:hAnsi="Times New Roman"/>
          <w:sz w:val="20"/>
        </w:rPr>
      </w:pPr>
    </w:p>
    <w:p w:rsidR="006B6D3C" w:rsidRDefault="006B6D3C" w:rsidP="00A351FD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Порядок выполнения и сдачи работ</w:t>
      </w:r>
    </w:p>
    <w:p w:rsidR="00A351FD" w:rsidRDefault="00A351FD" w:rsidP="00A351FD">
      <w:pPr>
        <w:pStyle w:val="a5"/>
        <w:spacing w:after="0"/>
        <w:ind w:left="420" w:firstLine="0"/>
        <w:rPr>
          <w:rFonts w:ascii="Times New Roman" w:hAnsi="Times New Roman"/>
          <w:b/>
          <w:sz w:val="20"/>
        </w:rPr>
      </w:pPr>
    </w:p>
    <w:p w:rsidR="006B6D3C" w:rsidRDefault="00E8700E" w:rsidP="00E8700E">
      <w:pPr>
        <w:pStyle w:val="a5"/>
        <w:spacing w:after="0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</w:t>
      </w:r>
      <w:r w:rsidR="006B6D3C">
        <w:rPr>
          <w:rFonts w:ascii="Times New Roman" w:hAnsi="Times New Roman"/>
          <w:sz w:val="20"/>
        </w:rPr>
        <w:t xml:space="preserve">Подрядчик обязуется выполнить работы в </w:t>
      </w:r>
      <w:r w:rsidR="00C35AAE">
        <w:rPr>
          <w:rFonts w:ascii="Times New Roman" w:hAnsi="Times New Roman"/>
          <w:sz w:val="20"/>
        </w:rPr>
        <w:t xml:space="preserve">срок до </w:t>
      </w:r>
      <w:r w:rsidR="00E8355D">
        <w:rPr>
          <w:rFonts w:ascii="Times New Roman" w:hAnsi="Times New Roman"/>
          <w:sz w:val="20"/>
        </w:rPr>
        <w:t>1</w:t>
      </w:r>
      <w:r w:rsidR="003A766C">
        <w:rPr>
          <w:rFonts w:ascii="Times New Roman" w:hAnsi="Times New Roman"/>
          <w:sz w:val="20"/>
        </w:rPr>
        <w:t>5</w:t>
      </w:r>
      <w:r w:rsidR="00E8355D">
        <w:rPr>
          <w:rFonts w:ascii="Times New Roman" w:hAnsi="Times New Roman"/>
          <w:sz w:val="20"/>
        </w:rPr>
        <w:t xml:space="preserve"> рабочих </w:t>
      </w:r>
      <w:r w:rsidR="003A766C">
        <w:rPr>
          <w:rFonts w:ascii="Times New Roman" w:hAnsi="Times New Roman"/>
          <w:sz w:val="20"/>
        </w:rPr>
        <w:t>дней с моме</w:t>
      </w:r>
      <w:r w:rsidR="00E960FB">
        <w:rPr>
          <w:rFonts w:ascii="Times New Roman" w:hAnsi="Times New Roman"/>
          <w:sz w:val="20"/>
        </w:rPr>
        <w:t>нта получения оборудования от Заказчика</w:t>
      </w:r>
      <w:r w:rsidR="003A766C">
        <w:rPr>
          <w:rFonts w:ascii="Times New Roman" w:hAnsi="Times New Roman"/>
          <w:sz w:val="20"/>
        </w:rPr>
        <w:t>.</w:t>
      </w:r>
    </w:p>
    <w:p w:rsidR="006B6D3C" w:rsidRDefault="00E8700E" w:rsidP="00E8700E">
      <w:pPr>
        <w:pStyle w:val="a5"/>
        <w:spacing w:after="0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</w:t>
      </w:r>
      <w:r w:rsidR="006B6D3C">
        <w:rPr>
          <w:rFonts w:ascii="Times New Roman" w:hAnsi="Times New Roman"/>
          <w:sz w:val="20"/>
        </w:rPr>
        <w:t xml:space="preserve">После выполнения работ </w:t>
      </w:r>
      <w:r w:rsidR="00E37BA8">
        <w:rPr>
          <w:rFonts w:ascii="Times New Roman" w:hAnsi="Times New Roman"/>
          <w:sz w:val="20"/>
        </w:rPr>
        <w:t>Подрядчик</w:t>
      </w:r>
      <w:r w:rsidR="006B6D3C">
        <w:rPr>
          <w:rFonts w:ascii="Times New Roman" w:hAnsi="Times New Roman"/>
          <w:sz w:val="20"/>
        </w:rPr>
        <w:t xml:space="preserve"> предоставляет Заказчику </w:t>
      </w:r>
      <w:r w:rsidR="00C47AA2">
        <w:rPr>
          <w:rFonts w:ascii="Times New Roman" w:hAnsi="Times New Roman"/>
          <w:sz w:val="20"/>
        </w:rPr>
        <w:t>Акты выполненных работ</w:t>
      </w:r>
      <w:r w:rsidR="006B6D3C">
        <w:rPr>
          <w:rFonts w:ascii="Times New Roman" w:hAnsi="Times New Roman"/>
          <w:sz w:val="20"/>
        </w:rPr>
        <w:t>, счет</w:t>
      </w:r>
      <w:r w:rsidR="001F4D15">
        <w:rPr>
          <w:rFonts w:ascii="Times New Roman" w:hAnsi="Times New Roman"/>
          <w:sz w:val="20"/>
        </w:rPr>
        <w:t>-</w:t>
      </w:r>
      <w:r w:rsidR="006B6D3C">
        <w:rPr>
          <w:rFonts w:ascii="Times New Roman" w:hAnsi="Times New Roman"/>
          <w:sz w:val="20"/>
        </w:rPr>
        <w:t xml:space="preserve">фактуру, которые являются основанием для оплаты промежуточных этапов. </w:t>
      </w:r>
    </w:p>
    <w:p w:rsidR="006B6D3C" w:rsidRDefault="00E8700E" w:rsidP="00E8700E">
      <w:pPr>
        <w:pStyle w:val="a5"/>
        <w:spacing w:after="0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</w:t>
      </w:r>
      <w:r w:rsidR="006B6D3C">
        <w:rPr>
          <w:rFonts w:ascii="Times New Roman" w:hAnsi="Times New Roman"/>
          <w:sz w:val="20"/>
        </w:rPr>
        <w:t xml:space="preserve">Заказчик обязуется в </w:t>
      </w:r>
      <w:r w:rsidR="00C35AAE">
        <w:rPr>
          <w:rFonts w:ascii="Times New Roman" w:hAnsi="Times New Roman"/>
          <w:sz w:val="20"/>
        </w:rPr>
        <w:t>3</w:t>
      </w:r>
      <w:r w:rsidR="006B6D3C">
        <w:rPr>
          <w:rFonts w:ascii="Times New Roman" w:hAnsi="Times New Roman"/>
          <w:sz w:val="20"/>
        </w:rPr>
        <w:t>-</w:t>
      </w:r>
      <w:r w:rsidR="00C35AAE">
        <w:rPr>
          <w:rFonts w:ascii="Times New Roman" w:hAnsi="Times New Roman"/>
          <w:sz w:val="20"/>
        </w:rPr>
        <w:t>х</w:t>
      </w:r>
      <w:r w:rsidR="006B6D3C">
        <w:rPr>
          <w:rFonts w:ascii="Times New Roman" w:hAnsi="Times New Roman"/>
          <w:sz w:val="20"/>
        </w:rPr>
        <w:t xml:space="preserve"> </w:t>
      </w:r>
      <w:proofErr w:type="spellStart"/>
      <w:r w:rsidR="006B6D3C">
        <w:rPr>
          <w:rFonts w:ascii="Times New Roman" w:hAnsi="Times New Roman"/>
          <w:sz w:val="20"/>
        </w:rPr>
        <w:t>дневный</w:t>
      </w:r>
      <w:proofErr w:type="spellEnd"/>
      <w:r w:rsidR="006B6D3C">
        <w:rPr>
          <w:rFonts w:ascii="Times New Roman" w:hAnsi="Times New Roman"/>
          <w:sz w:val="20"/>
        </w:rPr>
        <w:t xml:space="preserve"> срок, после извещения о выполнении Подрядчиком работ, принять их и подписать ''Акт выполненных работ'' в случае соответствия качества и сроков выполненных работ условиям настоящего договора. В случае мотивированного и обоснованного отказа Заказчика от приемки работ, сторонами вносятся замечания в Акт выполненных работ с перечислением необходимых доработок и сроками их устранения. Все выявленные дефекты и недостатки устраняются за счет и силами Подрядчика. В случае отказа Подрядчика от подписания Акта выполненных работ с замечаниями со стороны Заказчика, Заказчик составляет об этом односторонний акт, который является необходимым и достаточным доказательством факта выполнения работ ненадлежащего качества или с нарушением сроков.</w:t>
      </w:r>
      <w:r w:rsidR="001520FE">
        <w:rPr>
          <w:rFonts w:ascii="Times New Roman" w:hAnsi="Times New Roman"/>
          <w:sz w:val="20"/>
        </w:rPr>
        <w:t xml:space="preserve"> В случае</w:t>
      </w:r>
      <w:proofErr w:type="gramStart"/>
      <w:r w:rsidR="001520FE">
        <w:rPr>
          <w:rFonts w:ascii="Times New Roman" w:hAnsi="Times New Roman"/>
          <w:sz w:val="20"/>
        </w:rPr>
        <w:t>,</w:t>
      </w:r>
      <w:proofErr w:type="gramEnd"/>
      <w:r w:rsidR="001520FE">
        <w:rPr>
          <w:rFonts w:ascii="Times New Roman" w:hAnsi="Times New Roman"/>
          <w:sz w:val="20"/>
        </w:rPr>
        <w:t xml:space="preserve"> если Заказчик не подписал Акт выполненных работ и не предоставил мотивированный отказ от приемки выполненных работ, работы считаются принятыми.</w:t>
      </w:r>
    </w:p>
    <w:p w:rsidR="006B6D3C" w:rsidRDefault="00E8700E" w:rsidP="00E8700E">
      <w:pPr>
        <w:pStyle w:val="a5"/>
        <w:spacing w:after="0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</w:t>
      </w:r>
      <w:r w:rsidR="006B6D3C">
        <w:rPr>
          <w:rFonts w:ascii="Times New Roman" w:hAnsi="Times New Roman"/>
          <w:sz w:val="20"/>
        </w:rPr>
        <w:t xml:space="preserve">Риск случайной гибели или повреждения результата работ переходят с </w:t>
      </w:r>
      <w:r w:rsidR="009B67BB">
        <w:rPr>
          <w:rFonts w:ascii="Times New Roman" w:hAnsi="Times New Roman"/>
          <w:sz w:val="20"/>
        </w:rPr>
        <w:t>Подрядчика</w:t>
      </w:r>
      <w:r w:rsidR="006B6D3C">
        <w:rPr>
          <w:rFonts w:ascii="Times New Roman" w:hAnsi="Times New Roman"/>
          <w:sz w:val="20"/>
        </w:rPr>
        <w:t xml:space="preserve"> на Заказчика после подписания сторонами Акта выполненных работ без замечаний со стороны Заказчика и передачи Заказчику счета-фактуры. </w:t>
      </w:r>
    </w:p>
    <w:p w:rsidR="006B6D3C" w:rsidRDefault="00E8700E" w:rsidP="00E8700E">
      <w:pPr>
        <w:pStyle w:val="a5"/>
        <w:spacing w:after="0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</w:t>
      </w:r>
      <w:r w:rsidR="006B6D3C">
        <w:rPr>
          <w:rFonts w:ascii="Times New Roman" w:hAnsi="Times New Roman"/>
          <w:sz w:val="20"/>
        </w:rPr>
        <w:t xml:space="preserve">Работы выполняются из материалов </w:t>
      </w:r>
      <w:r w:rsidR="009B67BB">
        <w:rPr>
          <w:rFonts w:ascii="Times New Roman" w:hAnsi="Times New Roman"/>
          <w:sz w:val="20"/>
        </w:rPr>
        <w:t>Подрядчика</w:t>
      </w:r>
      <w:r w:rsidR="006B6D3C">
        <w:rPr>
          <w:rFonts w:ascii="Times New Roman" w:hAnsi="Times New Roman"/>
          <w:sz w:val="20"/>
        </w:rPr>
        <w:t>. Стоимость материалов входит в стоимость работ, если иное не предусмотрено дополнительным соглашением к настоящему договору.</w:t>
      </w:r>
    </w:p>
    <w:p w:rsidR="00E8700E" w:rsidRDefault="00E8700E" w:rsidP="00D86E47">
      <w:pPr>
        <w:widowControl w:val="0"/>
        <w:autoSpaceDE w:val="0"/>
        <w:autoSpaceDN w:val="0"/>
        <w:adjustRightInd w:val="0"/>
        <w:jc w:val="both"/>
      </w:pPr>
      <w:r>
        <w:t>3.6.</w:t>
      </w:r>
      <w:r w:rsidRPr="00E8700E">
        <w:t xml:space="preserve"> </w:t>
      </w:r>
      <w:r>
        <w:t>В случае</w:t>
      </w:r>
      <w:proofErr w:type="gramStart"/>
      <w:r>
        <w:t>,</w:t>
      </w:r>
      <w:proofErr w:type="gramEnd"/>
      <w:r>
        <w:t xml:space="preserve"> если при выполнении работ Подрядчик использует материалы Заказчика, то </w:t>
      </w:r>
      <w:r w:rsidRPr="00D3625C">
        <w:t>Подрядчик обязан использовать предоставленные Заказчиком материалы экономно и расчетливо, посл</w:t>
      </w:r>
      <w:r>
        <w:t>е окончания работы представить З</w:t>
      </w:r>
      <w:r w:rsidRPr="00D3625C">
        <w:t>аказчику отчет об израсходовании материала, а также возвратить его</w:t>
      </w:r>
      <w:r w:rsidR="001F4D15">
        <w:t xml:space="preserve"> остаток либо с согласия З</w:t>
      </w:r>
      <w:r w:rsidRPr="00D3625C">
        <w:t xml:space="preserve">аказчика уменьшить цену работы с </w:t>
      </w:r>
      <w:r w:rsidR="00D86E47">
        <w:t>учетом стоимости остающегося у П</w:t>
      </w:r>
      <w:r w:rsidRPr="00D3625C">
        <w:t>одрядчика неиспользованного материала.</w:t>
      </w:r>
      <w:r w:rsidR="00D86E47" w:rsidRPr="00D86E47">
        <w:rPr>
          <w:rFonts w:ascii="Calibri" w:hAnsi="Calibri" w:cs="Calibri"/>
        </w:rPr>
        <w:t xml:space="preserve"> </w:t>
      </w:r>
      <w:r w:rsidR="00D86E47" w:rsidRPr="00D86E47">
        <w:t>Подрядчик несет ответственность за</w:t>
      </w:r>
      <w:r w:rsidR="00D86E47">
        <w:t xml:space="preserve"> </w:t>
      </w:r>
      <w:proofErr w:type="spellStart"/>
      <w:r w:rsidR="00D86E47">
        <w:t>несохранность</w:t>
      </w:r>
      <w:proofErr w:type="spellEnd"/>
      <w:r w:rsidR="00D86E47">
        <w:t xml:space="preserve"> </w:t>
      </w:r>
      <w:proofErr w:type="gramStart"/>
      <w:r w:rsidR="00D86E47">
        <w:t>предоставленных</w:t>
      </w:r>
      <w:proofErr w:type="gramEnd"/>
      <w:r w:rsidR="00D86E47">
        <w:t xml:space="preserve"> З</w:t>
      </w:r>
      <w:r w:rsidR="00D86E47" w:rsidRPr="00D86E47">
        <w:t xml:space="preserve">аказчиком материала, оборудования, </w:t>
      </w:r>
      <w:r w:rsidR="00D86E47">
        <w:t>переданных</w:t>
      </w:r>
      <w:r w:rsidR="00D86E47" w:rsidRPr="00D86E47">
        <w:t xml:space="preserve"> для исполнением договора подряда.</w:t>
      </w:r>
    </w:p>
    <w:p w:rsidR="00E8700E" w:rsidRDefault="000D212B" w:rsidP="001F4D15">
      <w:pPr>
        <w:widowControl w:val="0"/>
        <w:autoSpaceDE w:val="0"/>
        <w:autoSpaceDN w:val="0"/>
        <w:adjustRightInd w:val="0"/>
        <w:jc w:val="both"/>
      </w:pPr>
      <w:r>
        <w:t>3.7.</w:t>
      </w:r>
      <w:r w:rsidR="000C64E0" w:rsidRPr="000C64E0">
        <w:t xml:space="preserve"> Если возникла необходимость в проведении дополнительных работ и по этой причине в существенном превышении определенн</w:t>
      </w:r>
      <w:r w:rsidR="000C64E0">
        <w:t>ой цены работы, Подрядчик обязан за 5 (пять) дней письменно  предупредить об этом З</w:t>
      </w:r>
      <w:r w:rsidR="000C64E0" w:rsidRPr="000C64E0">
        <w:t xml:space="preserve">аказчика. Подрядчик, </w:t>
      </w:r>
      <w:r w:rsidR="000C64E0">
        <w:t>своевременно не предупредивший З</w:t>
      </w:r>
      <w:r w:rsidR="000C64E0" w:rsidRPr="000C64E0">
        <w:t xml:space="preserve">аказчика о необходимости превышения указанной в </w:t>
      </w:r>
      <w:r w:rsidR="000C64E0" w:rsidRPr="000C64E0">
        <w:lastRenderedPageBreak/>
        <w:t>договоре цены работы, обязан выполнить договор, сохраняя право на оплату работы по цене, определенной в договоре.</w:t>
      </w:r>
    </w:p>
    <w:p w:rsidR="001758B0" w:rsidRDefault="001758B0" w:rsidP="001758B0">
      <w:pPr>
        <w:widowControl w:val="0"/>
        <w:autoSpaceDE w:val="0"/>
        <w:autoSpaceDN w:val="0"/>
        <w:adjustRightInd w:val="0"/>
        <w:jc w:val="both"/>
      </w:pPr>
      <w:r>
        <w:t>3.8. Обязательные условиями выполнения работ являются:</w:t>
      </w:r>
      <w:r w:rsidR="00224ABD">
        <w:t xml:space="preserve"> д</w:t>
      </w:r>
      <w:r>
        <w:t>емонстрация работоспособности системы;</w:t>
      </w:r>
      <w:r w:rsidR="00224ABD">
        <w:t xml:space="preserve"> н</w:t>
      </w:r>
      <w:r>
        <w:t>аличие структурной схемы в электронном виде;</w:t>
      </w:r>
      <w:r w:rsidR="00224ABD">
        <w:t xml:space="preserve"> н</w:t>
      </w:r>
      <w:r>
        <w:t>аличие инструкции по вводу системы в эксплуатацию непосредственно по месту размещения комплекса;</w:t>
      </w:r>
      <w:r w:rsidR="00224ABD">
        <w:t xml:space="preserve"> н</w:t>
      </w:r>
      <w:r>
        <w:t>аличие инструкции постановки/снятия объекта на охрану.</w:t>
      </w:r>
    </w:p>
    <w:p w:rsidR="006B6D3C" w:rsidRDefault="006B6D3C" w:rsidP="006B6D3C">
      <w:pPr>
        <w:pStyle w:val="a5"/>
        <w:spacing w:after="0"/>
        <w:ind w:firstLine="0"/>
        <w:rPr>
          <w:rFonts w:ascii="Times New Roman" w:hAnsi="Times New Roman"/>
          <w:sz w:val="20"/>
        </w:rPr>
      </w:pPr>
    </w:p>
    <w:p w:rsidR="006B6D3C" w:rsidRDefault="006B6D3C" w:rsidP="006B6D3C">
      <w:pPr>
        <w:pStyle w:val="a5"/>
        <w:numPr>
          <w:ilvl w:val="0"/>
          <w:numId w:val="3"/>
        </w:numPr>
        <w:spacing w:after="0"/>
        <w:ind w:firstLine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Качество работы</w:t>
      </w:r>
    </w:p>
    <w:p w:rsidR="006B6D3C" w:rsidRDefault="006B6D3C" w:rsidP="006B6D3C">
      <w:pPr>
        <w:rPr>
          <w:rFonts w:ascii="Lucida Console" w:hAnsi="Lucida Console"/>
          <w:snapToGrid w:val="0"/>
        </w:rPr>
      </w:pPr>
    </w:p>
    <w:p w:rsidR="006B6D3C" w:rsidRDefault="00A351FD" w:rsidP="006B6D3C">
      <w:pPr>
        <w:ind w:left="426" w:hanging="426"/>
        <w:jc w:val="both"/>
      </w:pPr>
      <w:r>
        <w:t>4.1.</w:t>
      </w:r>
      <w:r w:rsidR="006B6D3C">
        <w:t xml:space="preserve">Качество выполняемой работы должно соответствовать условиям договора подряда. </w:t>
      </w:r>
    </w:p>
    <w:p w:rsidR="006B6D3C" w:rsidRDefault="00A351FD" w:rsidP="00A351FD">
      <w:pPr>
        <w:jc w:val="both"/>
      </w:pPr>
      <w:r>
        <w:t>4.2.</w:t>
      </w:r>
      <w:r w:rsidR="006B6D3C">
        <w:t>Если законом, иными правовыми актами или в установленном ими порядке предусмотрены обязательные требования к работе, выполняемой по настоящему Договору, Подрядчик обязан выполнять работу, соблюдая эти обязательные требования.</w:t>
      </w:r>
    </w:p>
    <w:p w:rsidR="006B6D3C" w:rsidRDefault="00982BE2" w:rsidP="00982BE2">
      <w:pPr>
        <w:jc w:val="both"/>
        <w:rPr>
          <w:snapToGrid w:val="0"/>
        </w:rPr>
      </w:pPr>
      <w:r>
        <w:rPr>
          <w:snapToGrid w:val="0"/>
          <w:color w:val="000000"/>
        </w:rPr>
        <w:t>4.3.</w:t>
      </w:r>
      <w:r w:rsidR="006B6D3C">
        <w:rPr>
          <w:snapToGrid w:val="0"/>
          <w:color w:val="000000"/>
        </w:rPr>
        <w:t xml:space="preserve">Подрядчик, гарантирует возможность эксплуатации и </w:t>
      </w:r>
      <w:r w:rsidR="006B6D3C">
        <w:rPr>
          <w:snapToGrid w:val="0"/>
        </w:rPr>
        <w:t xml:space="preserve">нормального функционирования </w:t>
      </w:r>
      <w:r w:rsidR="006B6D3C">
        <w:rPr>
          <w:snapToGrid w:val="0"/>
          <w:color w:val="000000"/>
        </w:rPr>
        <w:t>результата работ на протяжении гарантийного срока в течение</w:t>
      </w:r>
      <w:r w:rsidR="001520FE">
        <w:rPr>
          <w:snapToGrid w:val="0"/>
          <w:color w:val="000000"/>
        </w:rPr>
        <w:t xml:space="preserve"> 6 (шести)</w:t>
      </w:r>
      <w:r w:rsidR="00AE2E3A">
        <w:rPr>
          <w:snapToGrid w:val="0"/>
          <w:color w:val="000000"/>
        </w:rPr>
        <w:t xml:space="preserve"> </w:t>
      </w:r>
      <w:r w:rsidR="006B6D3C">
        <w:rPr>
          <w:snapToGrid w:val="0"/>
          <w:color w:val="000000"/>
        </w:rPr>
        <w:t>месяцев</w:t>
      </w:r>
      <w:r w:rsidR="001F4D15">
        <w:rPr>
          <w:snapToGrid w:val="0"/>
          <w:color w:val="000000"/>
        </w:rPr>
        <w:t xml:space="preserve"> с момента подписания Акта выполненных работ без замечаний со стороны Заказчика</w:t>
      </w:r>
      <w:r w:rsidR="006B6D3C">
        <w:rPr>
          <w:snapToGrid w:val="0"/>
          <w:color w:val="000000"/>
        </w:rPr>
        <w:t xml:space="preserve">. В случае наступления гарантийного случая Заказчик сообщает об этом </w:t>
      </w:r>
      <w:r w:rsidR="009B67BB">
        <w:rPr>
          <w:snapToGrid w:val="0"/>
          <w:color w:val="000000"/>
        </w:rPr>
        <w:t>Подрядчику</w:t>
      </w:r>
      <w:r w:rsidR="006B6D3C">
        <w:rPr>
          <w:snapToGrid w:val="0"/>
          <w:color w:val="000000"/>
        </w:rPr>
        <w:t xml:space="preserve"> любыми доступными способами. Подрядчик </w:t>
      </w:r>
      <w:proofErr w:type="gramStart"/>
      <w:r w:rsidR="006B6D3C">
        <w:rPr>
          <w:snapToGrid w:val="0"/>
          <w:color w:val="000000"/>
        </w:rPr>
        <w:t>обязан</w:t>
      </w:r>
      <w:proofErr w:type="gramEnd"/>
      <w:r w:rsidR="006B6D3C">
        <w:rPr>
          <w:snapToGrid w:val="0"/>
          <w:color w:val="000000"/>
        </w:rPr>
        <w:t xml:space="preserve"> явится для устранения недостатков в течение 1</w:t>
      </w:r>
      <w:r w:rsidR="001520FE">
        <w:rPr>
          <w:snapToGrid w:val="0"/>
          <w:color w:val="000000"/>
        </w:rPr>
        <w:t>0</w:t>
      </w:r>
      <w:r w:rsidR="006B6D3C">
        <w:rPr>
          <w:snapToGrid w:val="0"/>
          <w:color w:val="000000"/>
        </w:rPr>
        <w:t xml:space="preserve"> (</w:t>
      </w:r>
      <w:r w:rsidR="001520FE">
        <w:rPr>
          <w:snapToGrid w:val="0"/>
          <w:color w:val="000000"/>
        </w:rPr>
        <w:t>десяти</w:t>
      </w:r>
      <w:r w:rsidR="006B6D3C">
        <w:rPr>
          <w:snapToGrid w:val="0"/>
          <w:color w:val="000000"/>
        </w:rPr>
        <w:t>) дн</w:t>
      </w:r>
      <w:r w:rsidR="001520FE">
        <w:rPr>
          <w:snapToGrid w:val="0"/>
          <w:color w:val="000000"/>
        </w:rPr>
        <w:t>ей</w:t>
      </w:r>
      <w:r w:rsidR="006B6D3C">
        <w:rPr>
          <w:snapToGrid w:val="0"/>
          <w:color w:val="000000"/>
        </w:rPr>
        <w:t xml:space="preserve"> с момента получения извещения от Заказчика. В случае нарушения вышеуказанного срока, Заказчик имеет право самостоятельно или с помощью третьих лиц устранить возникшие неполадки с отнесением всех затрат на Подрядчика. Гарантия на выполненные работы при этом продолжает действовать. </w:t>
      </w:r>
    </w:p>
    <w:p w:rsidR="006B6D3C" w:rsidRDefault="00982BE2" w:rsidP="00982BE2">
      <w:pPr>
        <w:jc w:val="both"/>
        <w:rPr>
          <w:snapToGrid w:val="0"/>
        </w:rPr>
      </w:pPr>
      <w:r>
        <w:rPr>
          <w:snapToGrid w:val="0"/>
          <w:color w:val="000000"/>
        </w:rPr>
        <w:t>4.4.</w:t>
      </w:r>
      <w:r w:rsidR="006B6D3C">
        <w:rPr>
          <w:snapToGrid w:val="0"/>
          <w:color w:val="000000"/>
        </w:rPr>
        <w:t>Подрядчик несет ответственность перед Заказчиком и третьими лицами за допущенные отступления от требований, предусмотренных в обязательных для сторон строительных нормах и правилах.</w:t>
      </w:r>
    </w:p>
    <w:p w:rsidR="00100651" w:rsidRDefault="00982BE2" w:rsidP="00100651">
      <w:pPr>
        <w:jc w:val="both"/>
        <w:rPr>
          <w:snapToGrid w:val="0"/>
        </w:rPr>
      </w:pPr>
      <w:r>
        <w:rPr>
          <w:snapToGrid w:val="0"/>
          <w:color w:val="000000"/>
        </w:rPr>
        <w:t>4.5.</w:t>
      </w:r>
      <w:r w:rsidR="006B6D3C">
        <w:rPr>
          <w:snapToGrid w:val="0"/>
          <w:color w:val="000000"/>
        </w:rPr>
        <w:t>Подрядчик несет ответственность за снижение или потерю прочности, устойчивости, надежности здания (сооружения) или его части, в ходе и (или) результате выполнения работы по настоящему Договору.</w:t>
      </w:r>
    </w:p>
    <w:p w:rsidR="006B6D3C" w:rsidRPr="00100651" w:rsidRDefault="00100651" w:rsidP="00100651">
      <w:pPr>
        <w:jc w:val="both"/>
        <w:rPr>
          <w:snapToGrid w:val="0"/>
        </w:rPr>
      </w:pPr>
      <w:r>
        <w:rPr>
          <w:snapToGrid w:val="0"/>
        </w:rPr>
        <w:t>4.6.</w:t>
      </w:r>
      <w:r w:rsidR="006B6D3C">
        <w:t xml:space="preserve">В случаях предусмотренных </w:t>
      </w:r>
      <w:proofErr w:type="spellStart"/>
      <w:r w:rsidR="006B6D3C">
        <w:t>п.п</w:t>
      </w:r>
      <w:proofErr w:type="spellEnd"/>
      <w:r w:rsidR="006B6D3C">
        <w:t>. 4.4., 4.5. Заказчик вправе, по своему выбору потребовать от Подрядчика:</w:t>
      </w:r>
    </w:p>
    <w:p w:rsidR="006B6D3C" w:rsidRDefault="006B6D3C" w:rsidP="006B6D3C">
      <w:pPr>
        <w:ind w:left="426"/>
        <w:jc w:val="both"/>
      </w:pPr>
      <w:r>
        <w:t xml:space="preserve">- безвозмездного устранения недостатков в 7 (семи) </w:t>
      </w:r>
      <w:proofErr w:type="spellStart"/>
      <w:r>
        <w:t>дневный</w:t>
      </w:r>
      <w:proofErr w:type="spellEnd"/>
      <w:r>
        <w:t xml:space="preserve"> срок;</w:t>
      </w:r>
    </w:p>
    <w:p w:rsidR="006B6D3C" w:rsidRDefault="006B6D3C" w:rsidP="006B6D3C">
      <w:pPr>
        <w:ind w:left="426"/>
        <w:jc w:val="both"/>
      </w:pPr>
      <w:r>
        <w:t>- соразмерного уменьшения установленной за работу цены;</w:t>
      </w:r>
    </w:p>
    <w:p w:rsidR="002325D2" w:rsidRDefault="006B6D3C" w:rsidP="002325D2">
      <w:pPr>
        <w:ind w:left="426"/>
        <w:jc w:val="both"/>
      </w:pPr>
      <w:r>
        <w:t>- возмещения своих рас</w:t>
      </w:r>
      <w:r w:rsidR="002325D2">
        <w:t>ходов на устранение недостатков</w:t>
      </w:r>
      <w:r w:rsidR="002325D2" w:rsidRPr="002325D2">
        <w:t>.</w:t>
      </w:r>
    </w:p>
    <w:p w:rsidR="00064CBF" w:rsidRPr="002325D2" w:rsidRDefault="00064CBF" w:rsidP="00064CBF">
      <w:pPr>
        <w:jc w:val="both"/>
      </w:pPr>
      <w:r>
        <w:t>4.7. Если в процессе монтажа и пусконаладочных работ выявляется, что оборудование находится в неисправном состоянии – замена производится за счет Заказчика.</w:t>
      </w:r>
    </w:p>
    <w:p w:rsidR="006B6D3C" w:rsidRDefault="006B6D3C" w:rsidP="006B6D3C">
      <w:pPr>
        <w:rPr>
          <w:rFonts w:ascii="Lucida Console" w:hAnsi="Lucida Console"/>
          <w:snapToGrid w:val="0"/>
        </w:rPr>
      </w:pPr>
    </w:p>
    <w:p w:rsidR="006B6D3C" w:rsidRDefault="00E50110" w:rsidP="00E50110">
      <w:pPr>
        <w:pStyle w:val="a5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Обязанности Подрядчика</w:t>
      </w:r>
    </w:p>
    <w:p w:rsidR="00E50110" w:rsidRDefault="00E50110" w:rsidP="00E50110">
      <w:pPr>
        <w:pStyle w:val="a5"/>
        <w:spacing w:after="0"/>
        <w:ind w:left="360" w:firstLine="0"/>
        <w:rPr>
          <w:rFonts w:ascii="Times New Roman" w:hAnsi="Times New Roman"/>
          <w:b/>
          <w:sz w:val="20"/>
        </w:rPr>
      </w:pPr>
    </w:p>
    <w:p w:rsidR="006B6D3C" w:rsidRDefault="002A6E64" w:rsidP="002A6E64">
      <w:pPr>
        <w:pStyle w:val="a5"/>
        <w:spacing w:after="0"/>
        <w:ind w:firstLine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5.1.</w:t>
      </w:r>
      <w:r w:rsidR="006B6D3C">
        <w:rPr>
          <w:rFonts w:ascii="Times New Roman" w:hAnsi="Times New Roman"/>
          <w:sz w:val="20"/>
        </w:rPr>
        <w:t xml:space="preserve">Подрядчик обязуется выполнить все работы в объеме и в сроки, предусмотренные </w:t>
      </w:r>
      <w:r w:rsidR="00C35AAE">
        <w:rPr>
          <w:rFonts w:ascii="Times New Roman" w:hAnsi="Times New Roman"/>
          <w:sz w:val="20"/>
        </w:rPr>
        <w:t xml:space="preserve">договором и </w:t>
      </w:r>
      <w:r w:rsidR="006B6D3C">
        <w:rPr>
          <w:rFonts w:ascii="Times New Roman" w:hAnsi="Times New Roman"/>
          <w:sz w:val="20"/>
        </w:rPr>
        <w:t>дополнительными соглашениями к настоящему Договору и сдать результат работ Заказчику в установленный срок в состоянии, обеспечивающем использование по назначению.</w:t>
      </w:r>
    </w:p>
    <w:p w:rsidR="006B6D3C" w:rsidRDefault="002A6E64" w:rsidP="002A6E64">
      <w:pPr>
        <w:jc w:val="both"/>
      </w:pPr>
      <w:r>
        <w:t>5.2.</w:t>
      </w:r>
      <w:r w:rsidR="006B6D3C">
        <w:t>Подрядчик несет ответственность за допущенные нарушения его персоналом в технологии производства работ, Правил техники безопасности и пожарной безопасности.</w:t>
      </w:r>
    </w:p>
    <w:p w:rsidR="006B6D3C" w:rsidRDefault="002A6E64" w:rsidP="002A6E64">
      <w:pPr>
        <w:jc w:val="both"/>
      </w:pPr>
      <w:r>
        <w:t>5.3.</w:t>
      </w:r>
      <w:r w:rsidR="006B6D3C">
        <w:t>Подрядчик несет перед Заказчиком полную материальную ответственность за ущерб, причиненный имуществу последнего, при производстве работ по настоящему договору.</w:t>
      </w:r>
    </w:p>
    <w:p w:rsidR="006B6D3C" w:rsidRDefault="002A6E64" w:rsidP="002A6E64">
      <w:pPr>
        <w:jc w:val="both"/>
      </w:pPr>
      <w:r>
        <w:t>5.4.</w:t>
      </w:r>
      <w:r w:rsidR="006B6D3C">
        <w:t>Подрядчик обязан немедленно предупредить Заказчика и до получения от него указаний приостановить работу при обнаружении:</w:t>
      </w:r>
    </w:p>
    <w:p w:rsidR="006B6D3C" w:rsidRDefault="006B6D3C" w:rsidP="006B6D3C">
      <w:pPr>
        <w:ind w:left="851" w:hanging="425"/>
        <w:jc w:val="both"/>
      </w:pPr>
      <w:r>
        <w:t>5.4.1. возможных неблагоприятных для Заказчика последствий выполнения его указаний о способе исполнения работы;</w:t>
      </w:r>
    </w:p>
    <w:p w:rsidR="006B6D3C" w:rsidRDefault="006B6D3C" w:rsidP="006B6D3C">
      <w:pPr>
        <w:ind w:left="851" w:hanging="425"/>
        <w:jc w:val="both"/>
      </w:pPr>
      <w:r>
        <w:t>5.4.2. иных не зависящих от Подрядчика обстоятельств, которые грозят годности или прочности результатов выполняемой работы либо создают невозможность ее завершения в срок.</w:t>
      </w:r>
    </w:p>
    <w:p w:rsidR="006B6D3C" w:rsidRDefault="002A6E64" w:rsidP="002A6E64">
      <w:pPr>
        <w:pStyle w:val="a5"/>
        <w:spacing w:after="0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</w:t>
      </w:r>
      <w:r w:rsidR="006B6D3C">
        <w:rPr>
          <w:rFonts w:ascii="Times New Roman" w:hAnsi="Times New Roman"/>
          <w:sz w:val="20"/>
        </w:rPr>
        <w:t>Подрядчик несет риск случайной гибели или случайного повреждения материалов, оборудования, результата выполненной работы, до подписания Сторонами Акт приемки выполненных работ без замечаний со стороны Заказчика.</w:t>
      </w:r>
    </w:p>
    <w:p w:rsidR="006B6D3C" w:rsidRDefault="002A6E64" w:rsidP="002A6E64">
      <w:pPr>
        <w:pStyle w:val="a5"/>
        <w:spacing w:after="0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5.6.</w:t>
      </w:r>
      <w:r w:rsidR="006B6D3C">
        <w:rPr>
          <w:rFonts w:ascii="Times New Roman" w:hAnsi="Times New Roman"/>
          <w:sz w:val="20"/>
        </w:rPr>
        <w:t xml:space="preserve">Подрядчик гарантирует, что имеет все необходимые и действующие разрешения, лицензии и т.п. на проведения работ. Все вышеуказанные документы прилагаются к настоящему договору. </w:t>
      </w:r>
    </w:p>
    <w:p w:rsidR="002325D2" w:rsidRDefault="002325D2" w:rsidP="002A6E64">
      <w:pPr>
        <w:pStyle w:val="a5"/>
        <w:spacing w:after="0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5.7. Подрядчик не несет ответственность за качество оборудования и </w:t>
      </w:r>
      <w:proofErr w:type="gramStart"/>
      <w:r>
        <w:rPr>
          <w:rFonts w:ascii="Times New Roman" w:hAnsi="Times New Roman"/>
          <w:sz w:val="20"/>
        </w:rPr>
        <w:t>материалов</w:t>
      </w:r>
      <w:proofErr w:type="gramEnd"/>
      <w:r>
        <w:rPr>
          <w:rFonts w:ascii="Times New Roman" w:hAnsi="Times New Roman"/>
          <w:sz w:val="20"/>
        </w:rPr>
        <w:t xml:space="preserve"> предоставленных </w:t>
      </w:r>
      <w:r w:rsidR="00064CBF">
        <w:rPr>
          <w:rFonts w:ascii="Times New Roman" w:hAnsi="Times New Roman"/>
          <w:sz w:val="20"/>
        </w:rPr>
        <w:t xml:space="preserve">Заказчиком </w:t>
      </w:r>
      <w:r>
        <w:rPr>
          <w:rFonts w:ascii="Times New Roman" w:hAnsi="Times New Roman"/>
          <w:sz w:val="20"/>
        </w:rPr>
        <w:t>для выполнения работ Заказчиком.</w:t>
      </w:r>
    </w:p>
    <w:p w:rsidR="006B6D3C" w:rsidRDefault="006B6D3C" w:rsidP="006B6D3C">
      <w:pPr>
        <w:pStyle w:val="a5"/>
        <w:spacing w:after="0"/>
        <w:ind w:firstLine="0"/>
        <w:rPr>
          <w:rFonts w:ascii="Times New Roman" w:hAnsi="Times New Roman"/>
          <w:sz w:val="20"/>
        </w:rPr>
      </w:pPr>
    </w:p>
    <w:p w:rsidR="006B6D3C" w:rsidRDefault="006B6D3C" w:rsidP="006B6D3C">
      <w:pPr>
        <w:jc w:val="center"/>
      </w:pPr>
      <w:r>
        <w:rPr>
          <w:b/>
        </w:rPr>
        <w:t>6. Обязанности Заказчика</w:t>
      </w:r>
    </w:p>
    <w:p w:rsidR="006B6D3C" w:rsidRDefault="006B6D3C" w:rsidP="006B6D3C">
      <w:pPr>
        <w:rPr>
          <w:snapToGrid w:val="0"/>
        </w:rPr>
      </w:pPr>
      <w:r>
        <w:t>6.1</w:t>
      </w:r>
      <w:r>
        <w:rPr>
          <w:snapToGrid w:val="0"/>
        </w:rPr>
        <w:t xml:space="preserve">. Заказчик обязуется: </w:t>
      </w:r>
    </w:p>
    <w:p w:rsidR="006B6D3C" w:rsidRPr="008732B2" w:rsidRDefault="006B6D3C" w:rsidP="006B6D3C">
      <w:pPr>
        <w:ind w:left="851" w:hanging="425"/>
        <w:rPr>
          <w:snapToGrid w:val="0"/>
        </w:rPr>
      </w:pPr>
      <w:r>
        <w:rPr>
          <w:snapToGrid w:val="0"/>
        </w:rPr>
        <w:t>6.1.1. Предоставить Подрядчику фронт работ</w:t>
      </w:r>
      <w:r w:rsidR="008732B2">
        <w:rPr>
          <w:snapToGrid w:val="0"/>
        </w:rPr>
        <w:t>.</w:t>
      </w:r>
    </w:p>
    <w:p w:rsidR="006B6D3C" w:rsidRDefault="006B6D3C" w:rsidP="006B6D3C">
      <w:pPr>
        <w:ind w:left="851" w:hanging="425"/>
      </w:pPr>
      <w:r>
        <w:t>6.1.2. Своевременно производить расчеты в соответствии с п. 2.</w:t>
      </w:r>
      <w:r w:rsidR="002A6E64">
        <w:t>3</w:t>
      </w:r>
      <w:r>
        <w:t>. настоящего Договора.</w:t>
      </w:r>
    </w:p>
    <w:p w:rsidR="00064CBF" w:rsidRDefault="00064CBF" w:rsidP="006B6D3C">
      <w:pPr>
        <w:ind w:left="851" w:hanging="425"/>
      </w:pPr>
      <w:r>
        <w:t>6.1.3. Предоставить Подрядчику оборудование и расходные материалы в исправном состоянии.</w:t>
      </w:r>
    </w:p>
    <w:p w:rsidR="006B6D3C" w:rsidRDefault="006B6D3C" w:rsidP="006B6D3C">
      <w:pPr>
        <w:pStyle w:val="a5"/>
        <w:spacing w:after="0"/>
        <w:ind w:firstLine="0"/>
        <w:jc w:val="center"/>
        <w:rPr>
          <w:rFonts w:ascii="Times New Roman" w:hAnsi="Times New Roman"/>
          <w:sz w:val="20"/>
        </w:rPr>
      </w:pPr>
    </w:p>
    <w:p w:rsidR="006B6D3C" w:rsidRDefault="00E50110" w:rsidP="006B6D3C">
      <w:pPr>
        <w:pStyle w:val="a5"/>
        <w:spacing w:after="0"/>
        <w:ind w:firstLine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7. Ответственность сторон</w:t>
      </w:r>
    </w:p>
    <w:p w:rsidR="00E50110" w:rsidRDefault="00E50110" w:rsidP="006B6D3C">
      <w:pPr>
        <w:pStyle w:val="a5"/>
        <w:spacing w:after="0"/>
        <w:ind w:firstLine="0"/>
        <w:jc w:val="center"/>
        <w:rPr>
          <w:rFonts w:ascii="Times New Roman" w:hAnsi="Times New Roman"/>
          <w:b/>
          <w:sz w:val="20"/>
        </w:rPr>
      </w:pPr>
    </w:p>
    <w:p w:rsidR="006B6D3C" w:rsidRDefault="00E50110" w:rsidP="00E50110">
      <w:pPr>
        <w:jc w:val="both"/>
      </w:pPr>
      <w:r>
        <w:t>7.1.</w:t>
      </w:r>
      <w:r w:rsidR="006B6D3C">
        <w:t>В случае несоблюдения Подрядчиком сроков выполнения работ, Подр</w:t>
      </w:r>
      <w:r w:rsidR="009B67BB">
        <w:t>ядчик выплачивает Заказчику пени</w:t>
      </w:r>
      <w:r w:rsidR="006B6D3C">
        <w:t xml:space="preserve"> в размере 0,</w:t>
      </w:r>
      <w:r w:rsidR="00A219BC">
        <w:t>01</w:t>
      </w:r>
      <w:r w:rsidR="006B6D3C">
        <w:t>% о</w:t>
      </w:r>
      <w:r w:rsidR="00A978F5">
        <w:t>т стоимости работ,</w:t>
      </w:r>
      <w:r w:rsidR="006B6D3C">
        <w:t xml:space="preserve"> за каждый календарный день просрочки</w:t>
      </w:r>
      <w:r w:rsidR="00C35AAE">
        <w:t xml:space="preserve">, но не более 10% от </w:t>
      </w:r>
      <w:r w:rsidR="001520FE">
        <w:t>цены договора</w:t>
      </w:r>
      <w:r w:rsidR="006B6D3C">
        <w:t>.</w:t>
      </w:r>
    </w:p>
    <w:p w:rsidR="00C35AAE" w:rsidRDefault="00C35AAE" w:rsidP="00C35AAE">
      <w:pPr>
        <w:jc w:val="both"/>
      </w:pPr>
      <w:r>
        <w:lastRenderedPageBreak/>
        <w:t>7.2</w:t>
      </w:r>
      <w:proofErr w:type="gramStart"/>
      <w:r>
        <w:t xml:space="preserve"> В</w:t>
      </w:r>
      <w:proofErr w:type="gramEnd"/>
      <w:r>
        <w:t xml:space="preserve"> случае несоблюдения Заказчиком срока оплаты, Заказчик выплачивает Подрядчику пени в размере 0,</w:t>
      </w:r>
      <w:r w:rsidR="00A219BC">
        <w:t>01</w:t>
      </w:r>
      <w:r>
        <w:t>% от стоимости работ, за каждый календарный день просрочки, но</w:t>
      </w:r>
      <w:r w:rsidR="001520FE">
        <w:t xml:space="preserve"> не более 10% от цены договора</w:t>
      </w:r>
      <w:r>
        <w:t>.</w:t>
      </w:r>
    </w:p>
    <w:p w:rsidR="00C35AAE" w:rsidRDefault="00C35AAE" w:rsidP="00E50110">
      <w:pPr>
        <w:jc w:val="both"/>
      </w:pPr>
    </w:p>
    <w:p w:rsidR="006B6D3C" w:rsidRDefault="006B6D3C" w:rsidP="006B6D3C">
      <w:pPr>
        <w:pStyle w:val="a5"/>
        <w:spacing w:after="0"/>
        <w:ind w:firstLine="0"/>
        <w:jc w:val="center"/>
        <w:rPr>
          <w:rFonts w:ascii="Times New Roman" w:hAnsi="Times New Roman"/>
          <w:b/>
          <w:sz w:val="20"/>
        </w:rPr>
      </w:pPr>
    </w:p>
    <w:p w:rsidR="006B6D3C" w:rsidRDefault="006B6D3C" w:rsidP="006B6D3C">
      <w:pPr>
        <w:pStyle w:val="a5"/>
        <w:tabs>
          <w:tab w:val="left" w:pos="3686"/>
        </w:tabs>
        <w:spacing w:after="0"/>
        <w:ind w:firstLine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8. Срок действия Договора</w:t>
      </w:r>
    </w:p>
    <w:p w:rsidR="00E50110" w:rsidRDefault="00E50110" w:rsidP="006B6D3C">
      <w:pPr>
        <w:pStyle w:val="a5"/>
        <w:tabs>
          <w:tab w:val="left" w:pos="3686"/>
        </w:tabs>
        <w:spacing w:after="0"/>
        <w:ind w:firstLine="0"/>
        <w:jc w:val="center"/>
        <w:rPr>
          <w:rFonts w:ascii="Times New Roman" w:hAnsi="Times New Roman"/>
          <w:b/>
          <w:sz w:val="20"/>
        </w:rPr>
      </w:pPr>
    </w:p>
    <w:p w:rsidR="006B6D3C" w:rsidRDefault="00E50110" w:rsidP="00E50110">
      <w:pPr>
        <w:pStyle w:val="a5"/>
        <w:spacing w:after="0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8.1.</w:t>
      </w:r>
      <w:r w:rsidR="005F3D77">
        <w:rPr>
          <w:rFonts w:ascii="Times New Roman" w:hAnsi="Times New Roman"/>
          <w:sz w:val="20"/>
        </w:rPr>
        <w:t xml:space="preserve"> </w:t>
      </w:r>
      <w:proofErr w:type="gramStart"/>
      <w:r w:rsidR="006B6D3C">
        <w:rPr>
          <w:rFonts w:ascii="Times New Roman" w:hAnsi="Times New Roman"/>
          <w:sz w:val="20"/>
        </w:rPr>
        <w:t>Договор</w:t>
      </w:r>
      <w:proofErr w:type="gramEnd"/>
      <w:r w:rsidR="006B6D3C">
        <w:rPr>
          <w:rFonts w:ascii="Times New Roman" w:hAnsi="Times New Roman"/>
          <w:sz w:val="20"/>
        </w:rPr>
        <w:t xml:space="preserve"> может быть расторгнут или изменен по основаниям предусмотренным законом, настоящим Договором или при обоюдном согласии сторон.</w:t>
      </w:r>
    </w:p>
    <w:p w:rsidR="006B6D3C" w:rsidRDefault="00E50110" w:rsidP="00E50110">
      <w:pPr>
        <w:pStyle w:val="a5"/>
        <w:spacing w:after="0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8.2.</w:t>
      </w:r>
      <w:r w:rsidR="006B6D3C">
        <w:rPr>
          <w:rFonts w:ascii="Times New Roman" w:hAnsi="Times New Roman"/>
          <w:sz w:val="20"/>
        </w:rPr>
        <w:t>Срок действия настоящего Договора устанавливается с момента его подписания и действует в течение года. Если за десять дней до окончания договора ни одна из сторон не известила другую сторону  о расторжении договора, то договор считается автоматически продленным еще на один календарный год.</w:t>
      </w:r>
    </w:p>
    <w:p w:rsidR="006B6D3C" w:rsidRDefault="00E50110" w:rsidP="00E50110">
      <w:pPr>
        <w:pStyle w:val="a5"/>
        <w:spacing w:after="0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8.3.</w:t>
      </w:r>
      <w:r w:rsidR="006B6D3C">
        <w:rPr>
          <w:rFonts w:ascii="Times New Roman" w:hAnsi="Times New Roman"/>
          <w:sz w:val="20"/>
        </w:rPr>
        <w:t xml:space="preserve">Заказчик имеет право в одностороннем внесудебном порядке отказаться от исполнения договора, предупредив </w:t>
      </w:r>
      <w:r w:rsidR="009B67BB">
        <w:rPr>
          <w:rFonts w:ascii="Times New Roman" w:hAnsi="Times New Roman"/>
          <w:sz w:val="20"/>
        </w:rPr>
        <w:t>Подр</w:t>
      </w:r>
      <w:r w:rsidR="006B6D3C">
        <w:rPr>
          <w:rFonts w:ascii="Times New Roman" w:hAnsi="Times New Roman"/>
          <w:sz w:val="20"/>
        </w:rPr>
        <w:t>я</w:t>
      </w:r>
      <w:r w:rsidR="009B67BB">
        <w:rPr>
          <w:rFonts w:ascii="Times New Roman" w:hAnsi="Times New Roman"/>
          <w:sz w:val="20"/>
        </w:rPr>
        <w:t>дчика</w:t>
      </w:r>
      <w:r w:rsidR="006B6D3C">
        <w:rPr>
          <w:rFonts w:ascii="Times New Roman" w:hAnsi="Times New Roman"/>
          <w:sz w:val="20"/>
        </w:rPr>
        <w:t xml:space="preserve"> за 10 (десять) дней до даты отказа, оплатив </w:t>
      </w:r>
      <w:r w:rsidR="009B67BB">
        <w:rPr>
          <w:rFonts w:ascii="Times New Roman" w:hAnsi="Times New Roman"/>
          <w:sz w:val="20"/>
        </w:rPr>
        <w:t>Подрядчику</w:t>
      </w:r>
      <w:r w:rsidR="006B6D3C">
        <w:rPr>
          <w:rFonts w:ascii="Times New Roman" w:hAnsi="Times New Roman"/>
          <w:sz w:val="20"/>
        </w:rPr>
        <w:t xml:space="preserve"> фактически выполненные работы. При этом более никаких требований по убыткам или упущенной выгоде к Заказчику </w:t>
      </w:r>
      <w:r w:rsidR="009B67BB">
        <w:rPr>
          <w:rFonts w:ascii="Times New Roman" w:hAnsi="Times New Roman"/>
          <w:sz w:val="20"/>
        </w:rPr>
        <w:t>Подрядчик</w:t>
      </w:r>
      <w:r w:rsidR="006B6D3C">
        <w:rPr>
          <w:rFonts w:ascii="Times New Roman" w:hAnsi="Times New Roman"/>
          <w:sz w:val="20"/>
        </w:rPr>
        <w:t xml:space="preserve"> не имеет право применить.</w:t>
      </w:r>
    </w:p>
    <w:p w:rsidR="006B6D3C" w:rsidRDefault="006B6D3C" w:rsidP="006B6D3C">
      <w:pPr>
        <w:pStyle w:val="a5"/>
        <w:spacing w:after="0"/>
        <w:ind w:firstLine="0"/>
        <w:rPr>
          <w:rFonts w:ascii="Times New Roman" w:hAnsi="Times New Roman"/>
          <w:sz w:val="20"/>
        </w:rPr>
      </w:pPr>
    </w:p>
    <w:p w:rsidR="006B6D3C" w:rsidRDefault="006B6D3C" w:rsidP="006B6D3C">
      <w:pPr>
        <w:pStyle w:val="a5"/>
        <w:spacing w:after="0"/>
        <w:ind w:firstLine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9. Об</w:t>
      </w:r>
      <w:r w:rsidR="00E50110">
        <w:rPr>
          <w:rFonts w:ascii="Times New Roman" w:hAnsi="Times New Roman"/>
          <w:b/>
          <w:sz w:val="20"/>
        </w:rPr>
        <w:t>стоятельства непреодолимой силы</w:t>
      </w:r>
    </w:p>
    <w:p w:rsidR="00E50110" w:rsidRDefault="00E50110" w:rsidP="006B6D3C">
      <w:pPr>
        <w:pStyle w:val="a5"/>
        <w:spacing w:after="0"/>
        <w:ind w:firstLine="0"/>
        <w:jc w:val="center"/>
        <w:rPr>
          <w:rFonts w:ascii="Times New Roman" w:hAnsi="Times New Roman"/>
          <w:b/>
          <w:sz w:val="20"/>
        </w:rPr>
      </w:pPr>
    </w:p>
    <w:p w:rsidR="006B6D3C" w:rsidRDefault="00E50110" w:rsidP="00E50110">
      <w:pPr>
        <w:pStyle w:val="a5"/>
        <w:spacing w:after="0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9.1.</w:t>
      </w:r>
      <w:r w:rsidR="006B6D3C">
        <w:rPr>
          <w:rFonts w:ascii="Times New Roman" w:hAnsi="Times New Roman"/>
          <w:sz w:val="20"/>
        </w:rP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действий внешних объективных факторов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договора.</w:t>
      </w:r>
    </w:p>
    <w:p w:rsidR="006B6D3C" w:rsidRPr="00064CBF" w:rsidRDefault="00E50110" w:rsidP="00E50110">
      <w:pPr>
        <w:pStyle w:val="a5"/>
        <w:spacing w:after="0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9.2.</w:t>
      </w:r>
      <w:r w:rsidR="006B6D3C">
        <w:rPr>
          <w:rFonts w:ascii="Times New Roman" w:hAnsi="Times New Roman"/>
          <w:sz w:val="20"/>
        </w:rPr>
        <w:t>Сторона, ссылающаяся на обстоятельства непреодолимой силы, обязуется их подтвердить справкой ТПП или иного компетентного органа, уполномоченного выдавать такие справки.</w:t>
      </w:r>
    </w:p>
    <w:p w:rsidR="002325D2" w:rsidRPr="002325D2" w:rsidRDefault="002325D2" w:rsidP="00E50110">
      <w:pPr>
        <w:pStyle w:val="a5"/>
        <w:spacing w:after="0"/>
        <w:ind w:firstLine="0"/>
        <w:rPr>
          <w:rFonts w:ascii="Times New Roman" w:hAnsi="Times New Roman"/>
          <w:sz w:val="20"/>
        </w:rPr>
      </w:pPr>
    </w:p>
    <w:p w:rsidR="006B6D3C" w:rsidRDefault="006B6D3C" w:rsidP="006B6D3C">
      <w:pPr>
        <w:pStyle w:val="3"/>
        <w:numPr>
          <w:ilvl w:val="0"/>
          <w:numId w:val="0"/>
        </w:numPr>
        <w:rPr>
          <w:b/>
          <w:sz w:val="20"/>
        </w:rPr>
      </w:pPr>
    </w:p>
    <w:p w:rsidR="006B6D3C" w:rsidRDefault="006B6D3C" w:rsidP="006B6D3C">
      <w:pPr>
        <w:pStyle w:val="a5"/>
        <w:spacing w:after="0"/>
        <w:ind w:firstLine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10. Порядок разрешения споров по Договору</w:t>
      </w:r>
    </w:p>
    <w:p w:rsidR="00E50110" w:rsidRDefault="00E50110" w:rsidP="006B6D3C">
      <w:pPr>
        <w:pStyle w:val="a5"/>
        <w:spacing w:after="0"/>
        <w:ind w:firstLine="0"/>
        <w:jc w:val="center"/>
        <w:rPr>
          <w:rFonts w:ascii="Times New Roman" w:hAnsi="Times New Roman"/>
          <w:b/>
          <w:sz w:val="20"/>
        </w:rPr>
      </w:pPr>
    </w:p>
    <w:p w:rsidR="006B6D3C" w:rsidRDefault="00E50110" w:rsidP="00E50110">
      <w:pPr>
        <w:pStyle w:val="a7"/>
        <w:tabs>
          <w:tab w:val="left" w:pos="3686"/>
        </w:tabs>
        <w:ind w:firstLine="0"/>
        <w:rPr>
          <w:sz w:val="20"/>
        </w:rPr>
      </w:pPr>
      <w:r>
        <w:rPr>
          <w:sz w:val="20"/>
        </w:rPr>
        <w:t>10.1.</w:t>
      </w:r>
      <w:r w:rsidR="006B6D3C">
        <w:rPr>
          <w:sz w:val="20"/>
        </w:rPr>
        <w:t>Все споры, которые могут возникнуть по настоящему Договору, Стороны будут решать путем переговоров, в случае, если стороны не придут к урегулированию спорных вопросов путем переговоров, спор передается на рассмотрение в Арбитражный суд Санкт-Петербурга и Ленинградской области.</w:t>
      </w:r>
    </w:p>
    <w:p w:rsidR="006B6D3C" w:rsidRDefault="00E50110" w:rsidP="00E50110">
      <w:pPr>
        <w:pStyle w:val="a7"/>
        <w:tabs>
          <w:tab w:val="left" w:pos="3686"/>
        </w:tabs>
        <w:ind w:firstLine="0"/>
        <w:rPr>
          <w:sz w:val="20"/>
        </w:rPr>
      </w:pPr>
      <w:r>
        <w:rPr>
          <w:sz w:val="20"/>
        </w:rPr>
        <w:t>10.2.</w:t>
      </w:r>
      <w:r w:rsidR="006B6D3C">
        <w:rPr>
          <w:sz w:val="20"/>
        </w:rPr>
        <w:t>Все изменения и дополнения к Договору действительны лишь в том случае, если они оформлены письменно и подписаны обеими Сторонами.</w:t>
      </w:r>
    </w:p>
    <w:p w:rsidR="006B6D3C" w:rsidRDefault="00E50110" w:rsidP="00E50110">
      <w:pPr>
        <w:pStyle w:val="a5"/>
        <w:spacing w:after="0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10.3.</w:t>
      </w:r>
      <w:r w:rsidR="006B6D3C">
        <w:rPr>
          <w:rFonts w:ascii="Times New Roman" w:hAnsi="Times New Roman"/>
          <w:sz w:val="20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6B6D3C" w:rsidRDefault="006B6D3C" w:rsidP="006B6D3C">
      <w:pPr>
        <w:pStyle w:val="a3"/>
      </w:pPr>
    </w:p>
    <w:p w:rsidR="006B6D3C" w:rsidRDefault="006B6D3C" w:rsidP="006B6D3C">
      <w:pPr>
        <w:pStyle w:val="a5"/>
        <w:spacing w:after="0"/>
        <w:ind w:firstLine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11. Адреса и платежные реквизиты сторон</w:t>
      </w:r>
    </w:p>
    <w:p w:rsidR="005E73FF" w:rsidRDefault="005E73FF" w:rsidP="006B6D3C">
      <w:pPr>
        <w:pStyle w:val="a5"/>
        <w:spacing w:after="0"/>
        <w:ind w:firstLine="0"/>
        <w:jc w:val="center"/>
        <w:rPr>
          <w:rFonts w:ascii="Times New Roman" w:hAnsi="Times New Roman"/>
          <w:b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6"/>
        <w:gridCol w:w="5011"/>
      </w:tblGrid>
      <w:tr w:rsidR="005E73FF" w:rsidRPr="00800FB8" w:rsidTr="00800FB8">
        <w:tc>
          <w:tcPr>
            <w:tcW w:w="4736" w:type="dxa"/>
          </w:tcPr>
          <w:p w:rsidR="005E73FF" w:rsidRDefault="005E73FF" w:rsidP="00800FB8">
            <w:pPr>
              <w:pStyle w:val="a5"/>
              <w:spacing w:after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C470AF">
              <w:rPr>
                <w:rFonts w:ascii="Times New Roman" w:hAnsi="Times New Roman"/>
                <w:b/>
                <w:sz w:val="20"/>
              </w:rPr>
              <w:t>Заказчик</w:t>
            </w:r>
          </w:p>
          <w:p w:rsidR="00DC53B9" w:rsidRPr="00C470AF" w:rsidRDefault="00DC53B9" w:rsidP="00800FB8">
            <w:pPr>
              <w:pStyle w:val="a5"/>
              <w:spacing w:after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1520FE" w:rsidRDefault="001520FE" w:rsidP="001520FE">
            <w:pPr>
              <w:pStyle w:val="a5"/>
              <w:spacing w:after="0"/>
              <w:ind w:firstLine="0"/>
              <w:rPr>
                <w:rFonts w:ascii="Times New Roman" w:hAnsi="Times New Roman"/>
                <w:sz w:val="20"/>
              </w:rPr>
            </w:pPr>
          </w:p>
          <w:p w:rsidR="00CC6424" w:rsidRDefault="00CC6424" w:rsidP="001520FE">
            <w:pPr>
              <w:pStyle w:val="a5"/>
              <w:spacing w:after="0"/>
              <w:ind w:firstLine="0"/>
              <w:rPr>
                <w:rFonts w:ascii="Times New Roman" w:hAnsi="Times New Roman"/>
                <w:sz w:val="20"/>
              </w:rPr>
            </w:pPr>
          </w:p>
          <w:p w:rsidR="00CC6424" w:rsidRDefault="00CC6424" w:rsidP="001520FE">
            <w:pPr>
              <w:pStyle w:val="a5"/>
              <w:spacing w:after="0"/>
              <w:ind w:firstLine="0"/>
              <w:rPr>
                <w:rFonts w:ascii="Times New Roman" w:hAnsi="Times New Roman"/>
                <w:sz w:val="20"/>
              </w:rPr>
            </w:pPr>
          </w:p>
          <w:p w:rsidR="00CC6424" w:rsidRDefault="00CC6424" w:rsidP="001520FE">
            <w:pPr>
              <w:pStyle w:val="a5"/>
              <w:spacing w:after="0"/>
              <w:ind w:firstLine="0"/>
              <w:rPr>
                <w:rFonts w:ascii="Times New Roman" w:hAnsi="Times New Roman"/>
                <w:sz w:val="20"/>
              </w:rPr>
            </w:pPr>
          </w:p>
          <w:p w:rsidR="00CC6424" w:rsidRDefault="00CC6424" w:rsidP="001520FE">
            <w:pPr>
              <w:pStyle w:val="a5"/>
              <w:spacing w:after="0"/>
              <w:ind w:firstLine="0"/>
              <w:rPr>
                <w:rFonts w:ascii="Times New Roman" w:hAnsi="Times New Roman"/>
                <w:sz w:val="20"/>
              </w:rPr>
            </w:pPr>
          </w:p>
          <w:p w:rsidR="00CC6424" w:rsidRDefault="00CC6424" w:rsidP="001520FE">
            <w:pPr>
              <w:pStyle w:val="a5"/>
              <w:spacing w:after="0"/>
              <w:ind w:firstLine="0"/>
              <w:rPr>
                <w:rFonts w:ascii="Times New Roman" w:hAnsi="Times New Roman"/>
                <w:sz w:val="20"/>
              </w:rPr>
            </w:pPr>
          </w:p>
          <w:p w:rsidR="00CC6424" w:rsidRDefault="00CC6424" w:rsidP="001520FE">
            <w:pPr>
              <w:pStyle w:val="a5"/>
              <w:spacing w:after="0"/>
              <w:ind w:firstLine="0"/>
              <w:rPr>
                <w:rFonts w:ascii="Times New Roman" w:hAnsi="Times New Roman"/>
                <w:sz w:val="20"/>
              </w:rPr>
            </w:pPr>
          </w:p>
          <w:p w:rsidR="00CC6424" w:rsidRDefault="00CC6424" w:rsidP="001520FE">
            <w:pPr>
              <w:pStyle w:val="a5"/>
              <w:spacing w:after="0"/>
              <w:ind w:firstLine="0"/>
              <w:rPr>
                <w:rFonts w:ascii="Times New Roman" w:hAnsi="Times New Roman"/>
                <w:sz w:val="20"/>
              </w:rPr>
            </w:pPr>
          </w:p>
          <w:p w:rsidR="00CC6424" w:rsidRDefault="00CC6424" w:rsidP="001520FE">
            <w:pPr>
              <w:pStyle w:val="a5"/>
              <w:spacing w:after="0"/>
              <w:ind w:firstLine="0"/>
              <w:rPr>
                <w:rFonts w:ascii="Times New Roman" w:hAnsi="Times New Roman"/>
                <w:sz w:val="20"/>
              </w:rPr>
            </w:pPr>
          </w:p>
          <w:p w:rsidR="00CC6424" w:rsidRDefault="00CC6424" w:rsidP="001520FE">
            <w:pPr>
              <w:pStyle w:val="a5"/>
              <w:spacing w:after="0"/>
              <w:ind w:firstLine="0"/>
              <w:rPr>
                <w:rFonts w:ascii="Times New Roman" w:hAnsi="Times New Roman"/>
                <w:sz w:val="20"/>
              </w:rPr>
            </w:pPr>
          </w:p>
          <w:p w:rsidR="00CC6424" w:rsidRDefault="00CC6424" w:rsidP="001520FE">
            <w:pPr>
              <w:pStyle w:val="a5"/>
              <w:spacing w:after="0"/>
              <w:ind w:firstLine="0"/>
              <w:rPr>
                <w:rFonts w:ascii="Times New Roman" w:hAnsi="Times New Roman"/>
                <w:sz w:val="20"/>
              </w:rPr>
            </w:pPr>
          </w:p>
          <w:p w:rsidR="00CC6424" w:rsidRDefault="00CC6424" w:rsidP="001520FE">
            <w:pPr>
              <w:pStyle w:val="a5"/>
              <w:spacing w:after="0"/>
              <w:ind w:firstLine="0"/>
              <w:rPr>
                <w:rFonts w:ascii="Times New Roman" w:hAnsi="Times New Roman"/>
                <w:sz w:val="20"/>
              </w:rPr>
            </w:pPr>
          </w:p>
          <w:p w:rsidR="00CC6424" w:rsidRDefault="00CC6424" w:rsidP="001520FE">
            <w:pPr>
              <w:pStyle w:val="a5"/>
              <w:spacing w:after="0"/>
              <w:ind w:firstLine="0"/>
              <w:rPr>
                <w:rFonts w:ascii="Times New Roman" w:hAnsi="Times New Roman"/>
                <w:sz w:val="20"/>
              </w:rPr>
            </w:pPr>
          </w:p>
          <w:p w:rsidR="00CC6424" w:rsidRDefault="00CC6424" w:rsidP="001520FE">
            <w:pPr>
              <w:pStyle w:val="a5"/>
              <w:spacing w:after="0"/>
              <w:ind w:firstLine="0"/>
              <w:rPr>
                <w:rFonts w:ascii="Times New Roman" w:hAnsi="Times New Roman"/>
                <w:sz w:val="20"/>
              </w:rPr>
            </w:pPr>
          </w:p>
          <w:p w:rsidR="00CC6424" w:rsidRDefault="00CC6424" w:rsidP="001520FE">
            <w:pPr>
              <w:pStyle w:val="a5"/>
              <w:spacing w:after="0"/>
              <w:ind w:firstLine="0"/>
              <w:rPr>
                <w:rFonts w:ascii="Times New Roman" w:hAnsi="Times New Roman"/>
                <w:sz w:val="20"/>
              </w:rPr>
            </w:pPr>
          </w:p>
          <w:p w:rsidR="00CC6424" w:rsidRDefault="00CC6424" w:rsidP="001520FE">
            <w:pPr>
              <w:pStyle w:val="a5"/>
              <w:spacing w:after="0"/>
              <w:ind w:firstLine="0"/>
              <w:rPr>
                <w:rFonts w:ascii="Times New Roman" w:hAnsi="Times New Roman"/>
                <w:sz w:val="20"/>
              </w:rPr>
            </w:pPr>
          </w:p>
          <w:p w:rsidR="00CC6424" w:rsidRDefault="00CC6424" w:rsidP="001520FE">
            <w:pPr>
              <w:pStyle w:val="a5"/>
              <w:spacing w:after="0"/>
              <w:ind w:firstLine="0"/>
              <w:rPr>
                <w:rFonts w:ascii="Times New Roman" w:hAnsi="Times New Roman"/>
                <w:sz w:val="20"/>
              </w:rPr>
            </w:pPr>
          </w:p>
          <w:p w:rsidR="00CC6424" w:rsidRDefault="00CC6424" w:rsidP="001520FE">
            <w:pPr>
              <w:pStyle w:val="a5"/>
              <w:spacing w:after="0"/>
              <w:ind w:firstLine="0"/>
              <w:rPr>
                <w:rFonts w:ascii="Times New Roman" w:hAnsi="Times New Roman"/>
                <w:sz w:val="20"/>
              </w:rPr>
            </w:pPr>
          </w:p>
          <w:p w:rsidR="00CC6424" w:rsidRDefault="00CC6424" w:rsidP="001520FE">
            <w:pPr>
              <w:pStyle w:val="a5"/>
              <w:spacing w:after="0"/>
              <w:ind w:firstLine="0"/>
              <w:rPr>
                <w:rFonts w:ascii="Times New Roman" w:hAnsi="Times New Roman"/>
                <w:sz w:val="20"/>
              </w:rPr>
            </w:pPr>
          </w:p>
          <w:p w:rsidR="00CC6424" w:rsidRPr="00195D1F" w:rsidRDefault="00CC6424" w:rsidP="001520FE">
            <w:pPr>
              <w:pStyle w:val="a5"/>
              <w:spacing w:after="0"/>
              <w:ind w:firstLine="0"/>
              <w:rPr>
                <w:rFonts w:ascii="Times New Roman" w:hAnsi="Times New Roman"/>
                <w:sz w:val="20"/>
              </w:rPr>
            </w:pPr>
          </w:p>
          <w:p w:rsidR="005E73FF" w:rsidRPr="00C470AF" w:rsidRDefault="005E73FF" w:rsidP="00CC6424">
            <w:pPr>
              <w:pStyle w:val="a5"/>
              <w:spacing w:after="0"/>
              <w:ind w:firstLine="0"/>
              <w:rPr>
                <w:rFonts w:ascii="Times New Roman" w:hAnsi="Times New Roman"/>
                <w:sz w:val="20"/>
              </w:rPr>
            </w:pPr>
            <w:r w:rsidRPr="00C24C50">
              <w:rPr>
                <w:rFonts w:ascii="Times New Roman" w:hAnsi="Times New Roman"/>
                <w:sz w:val="20"/>
              </w:rPr>
              <w:t>______________________/</w:t>
            </w:r>
            <w:r w:rsidR="00DC53B9" w:rsidRPr="00DC53B9">
              <w:rPr>
                <w:rFonts w:ascii="Times New Roman" w:hAnsi="Times New Roman"/>
                <w:sz w:val="20"/>
              </w:rPr>
              <w:t xml:space="preserve"> </w:t>
            </w:r>
            <w:bookmarkStart w:id="3" w:name="_GoBack"/>
            <w:bookmarkEnd w:id="3"/>
          </w:p>
        </w:tc>
        <w:tc>
          <w:tcPr>
            <w:tcW w:w="5011" w:type="dxa"/>
          </w:tcPr>
          <w:p w:rsidR="005E73FF" w:rsidRPr="00C470AF" w:rsidRDefault="005E73FF" w:rsidP="00800FB8">
            <w:pPr>
              <w:pStyle w:val="a5"/>
              <w:spacing w:after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C470AF">
              <w:rPr>
                <w:rFonts w:ascii="Times New Roman" w:hAnsi="Times New Roman"/>
                <w:b/>
                <w:sz w:val="20"/>
              </w:rPr>
              <w:t>Подрядчик</w:t>
            </w:r>
          </w:p>
          <w:p w:rsidR="00C24C50" w:rsidRDefault="00C24C50" w:rsidP="00800FB8">
            <w:pPr>
              <w:pStyle w:val="a5"/>
              <w:spacing w:after="0"/>
              <w:ind w:firstLine="0"/>
              <w:rPr>
                <w:rFonts w:ascii="Times New Roman" w:hAnsi="Times New Roman"/>
                <w:sz w:val="20"/>
              </w:rPr>
            </w:pPr>
          </w:p>
          <w:p w:rsidR="00C470AF" w:rsidRPr="00C40777" w:rsidRDefault="005E73FF" w:rsidP="00800FB8">
            <w:pPr>
              <w:pStyle w:val="a5"/>
              <w:spacing w:after="0"/>
              <w:ind w:firstLine="0"/>
              <w:rPr>
                <w:rFonts w:ascii="Times New Roman" w:hAnsi="Times New Roman"/>
                <w:sz w:val="20"/>
              </w:rPr>
            </w:pPr>
            <w:r w:rsidRPr="00C470AF">
              <w:rPr>
                <w:rFonts w:ascii="Times New Roman" w:hAnsi="Times New Roman"/>
                <w:sz w:val="20"/>
              </w:rPr>
              <w:t>Общество с ограниченной ответственностью</w:t>
            </w:r>
          </w:p>
          <w:p w:rsidR="005E73FF" w:rsidRPr="00C470AF" w:rsidRDefault="00C470AF" w:rsidP="00800FB8">
            <w:pPr>
              <w:pStyle w:val="a5"/>
              <w:spacing w:after="0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Современная безопасность»</w:t>
            </w:r>
          </w:p>
          <w:p w:rsidR="005E73FF" w:rsidRPr="00C470AF" w:rsidRDefault="005E73FF" w:rsidP="00800FB8">
            <w:pPr>
              <w:pStyle w:val="a5"/>
              <w:spacing w:after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5E73FF" w:rsidRDefault="005E73FF" w:rsidP="00800FB8">
            <w:pPr>
              <w:pStyle w:val="a5"/>
              <w:spacing w:after="0"/>
              <w:ind w:firstLine="0"/>
              <w:rPr>
                <w:rFonts w:ascii="Times New Roman" w:hAnsi="Times New Roman"/>
                <w:sz w:val="20"/>
              </w:rPr>
            </w:pPr>
            <w:r w:rsidRPr="00C470AF">
              <w:rPr>
                <w:rFonts w:ascii="Times New Roman" w:hAnsi="Times New Roman"/>
                <w:sz w:val="20"/>
              </w:rPr>
              <w:t>Юридический адрес:</w:t>
            </w:r>
            <w:bookmarkStart w:id="4" w:name="ТекстовоеПоле17"/>
            <w:r w:rsidR="00C470AF">
              <w:rPr>
                <w:rFonts w:ascii="Times New Roman" w:hAnsi="Times New Roman"/>
                <w:sz w:val="20"/>
              </w:rPr>
              <w:t xml:space="preserve"> </w:t>
            </w:r>
            <w:bookmarkEnd w:id="4"/>
            <w:r w:rsidR="00496FEE" w:rsidRPr="00496FEE">
              <w:rPr>
                <w:rFonts w:ascii="Times New Roman" w:hAnsi="Times New Roman"/>
                <w:sz w:val="20"/>
              </w:rPr>
              <w:t xml:space="preserve">196233, Санкт-Петербург г, Звездная </w:t>
            </w:r>
            <w:proofErr w:type="spellStart"/>
            <w:proofErr w:type="gramStart"/>
            <w:r w:rsidR="00496FEE" w:rsidRPr="00496FEE">
              <w:rPr>
                <w:rFonts w:ascii="Times New Roman" w:hAnsi="Times New Roman"/>
                <w:sz w:val="20"/>
              </w:rPr>
              <w:t>ул</w:t>
            </w:r>
            <w:proofErr w:type="spellEnd"/>
            <w:proofErr w:type="gramEnd"/>
            <w:r w:rsidR="00496FEE" w:rsidRPr="00496FEE">
              <w:rPr>
                <w:rFonts w:ascii="Times New Roman" w:hAnsi="Times New Roman"/>
                <w:sz w:val="20"/>
              </w:rPr>
              <w:t>, дом № 14, лит. А, пом. 5-Н</w:t>
            </w:r>
          </w:p>
          <w:p w:rsidR="00496FEE" w:rsidRPr="00C470AF" w:rsidRDefault="00496FEE" w:rsidP="00800FB8">
            <w:pPr>
              <w:pStyle w:val="a5"/>
              <w:spacing w:after="0"/>
              <w:ind w:firstLine="0"/>
              <w:rPr>
                <w:rFonts w:ascii="Times New Roman" w:hAnsi="Times New Roman"/>
                <w:sz w:val="20"/>
              </w:rPr>
            </w:pPr>
          </w:p>
          <w:p w:rsidR="005E73FF" w:rsidRDefault="005E73FF" w:rsidP="00800FB8">
            <w:pPr>
              <w:pStyle w:val="a5"/>
              <w:spacing w:after="0"/>
              <w:ind w:firstLine="0"/>
              <w:rPr>
                <w:rFonts w:ascii="Times New Roman" w:hAnsi="Times New Roman"/>
                <w:sz w:val="20"/>
              </w:rPr>
            </w:pPr>
            <w:r w:rsidRPr="00C470AF">
              <w:rPr>
                <w:rFonts w:ascii="Times New Roman" w:hAnsi="Times New Roman"/>
                <w:sz w:val="20"/>
              </w:rPr>
              <w:t>ИНН</w:t>
            </w:r>
            <w:r w:rsidR="00AE2E3A" w:rsidRPr="00C470AF">
              <w:rPr>
                <w:rFonts w:ascii="Times New Roman" w:hAnsi="Times New Roman"/>
                <w:sz w:val="20"/>
              </w:rPr>
              <w:t xml:space="preserve"> </w:t>
            </w:r>
            <w:r w:rsidR="00496FEE" w:rsidRPr="00496FEE">
              <w:rPr>
                <w:rFonts w:ascii="Times New Roman" w:hAnsi="Times New Roman"/>
                <w:sz w:val="20"/>
              </w:rPr>
              <w:t>7810460513</w:t>
            </w:r>
          </w:p>
          <w:p w:rsidR="00496FEE" w:rsidRPr="00C470AF" w:rsidRDefault="00496FEE" w:rsidP="00800FB8">
            <w:pPr>
              <w:pStyle w:val="a5"/>
              <w:spacing w:after="0"/>
              <w:ind w:firstLine="0"/>
              <w:rPr>
                <w:rFonts w:ascii="Times New Roman" w:hAnsi="Times New Roman"/>
                <w:sz w:val="20"/>
              </w:rPr>
            </w:pPr>
          </w:p>
          <w:p w:rsidR="005E73FF" w:rsidRDefault="005E73FF" w:rsidP="00800FB8">
            <w:pPr>
              <w:pStyle w:val="a5"/>
              <w:spacing w:after="0"/>
              <w:ind w:firstLine="0"/>
              <w:rPr>
                <w:rFonts w:ascii="Times New Roman" w:hAnsi="Times New Roman"/>
                <w:sz w:val="20"/>
              </w:rPr>
            </w:pPr>
            <w:r w:rsidRPr="00C470AF">
              <w:rPr>
                <w:rFonts w:ascii="Times New Roman" w:hAnsi="Times New Roman"/>
                <w:sz w:val="20"/>
              </w:rPr>
              <w:t>КПП</w:t>
            </w:r>
            <w:r w:rsidR="00AE2E3A" w:rsidRPr="00C470AF">
              <w:rPr>
                <w:rFonts w:ascii="Times New Roman" w:hAnsi="Times New Roman"/>
                <w:sz w:val="20"/>
              </w:rPr>
              <w:t xml:space="preserve"> </w:t>
            </w:r>
            <w:r w:rsidR="00496FEE">
              <w:rPr>
                <w:rFonts w:ascii="Times New Roman" w:hAnsi="Times New Roman"/>
                <w:sz w:val="20"/>
              </w:rPr>
              <w:t>781001001</w:t>
            </w:r>
          </w:p>
          <w:p w:rsidR="00496FEE" w:rsidRPr="00C470AF" w:rsidRDefault="00496FEE" w:rsidP="00800FB8">
            <w:pPr>
              <w:pStyle w:val="a5"/>
              <w:spacing w:after="0"/>
              <w:ind w:firstLine="0"/>
              <w:rPr>
                <w:rFonts w:ascii="Times New Roman" w:hAnsi="Times New Roman"/>
                <w:sz w:val="20"/>
              </w:rPr>
            </w:pPr>
          </w:p>
          <w:p w:rsidR="005E73FF" w:rsidRPr="00C470AF" w:rsidRDefault="005E73FF" w:rsidP="00800FB8">
            <w:pPr>
              <w:pStyle w:val="a5"/>
              <w:spacing w:after="0"/>
              <w:ind w:firstLine="0"/>
              <w:rPr>
                <w:rFonts w:ascii="Times New Roman" w:hAnsi="Times New Roman"/>
                <w:sz w:val="20"/>
              </w:rPr>
            </w:pPr>
            <w:r w:rsidRPr="00C470AF">
              <w:rPr>
                <w:rFonts w:ascii="Times New Roman" w:hAnsi="Times New Roman"/>
                <w:sz w:val="20"/>
              </w:rPr>
              <w:t>ОРГН</w:t>
            </w:r>
            <w:r w:rsidR="00496FEE">
              <w:rPr>
                <w:rFonts w:ascii="Times New Roman" w:hAnsi="Times New Roman"/>
                <w:sz w:val="20"/>
              </w:rPr>
              <w:t xml:space="preserve"> </w:t>
            </w:r>
            <w:r w:rsidR="00496FEE" w:rsidRPr="00496FEE">
              <w:rPr>
                <w:rFonts w:ascii="Times New Roman" w:hAnsi="Times New Roman"/>
                <w:sz w:val="20"/>
              </w:rPr>
              <w:t>1137847175982</w:t>
            </w:r>
          </w:p>
          <w:p w:rsidR="005E73FF" w:rsidRPr="00C470AF" w:rsidRDefault="005E73FF" w:rsidP="00800FB8">
            <w:pPr>
              <w:pStyle w:val="a5"/>
              <w:spacing w:after="0"/>
              <w:ind w:firstLine="0"/>
              <w:rPr>
                <w:rFonts w:ascii="Times New Roman" w:hAnsi="Times New Roman"/>
                <w:sz w:val="20"/>
              </w:rPr>
            </w:pPr>
          </w:p>
          <w:p w:rsidR="005E73FF" w:rsidRDefault="005E73FF" w:rsidP="00800FB8">
            <w:pPr>
              <w:pStyle w:val="a5"/>
              <w:spacing w:after="0"/>
              <w:ind w:firstLine="0"/>
              <w:rPr>
                <w:rFonts w:ascii="Times New Roman" w:hAnsi="Times New Roman"/>
                <w:sz w:val="20"/>
              </w:rPr>
            </w:pPr>
            <w:proofErr w:type="gramStart"/>
            <w:r w:rsidRPr="00C470AF">
              <w:rPr>
                <w:rFonts w:ascii="Times New Roman" w:hAnsi="Times New Roman"/>
                <w:sz w:val="20"/>
              </w:rPr>
              <w:t>р</w:t>
            </w:r>
            <w:proofErr w:type="gramEnd"/>
            <w:r w:rsidRPr="00C470AF">
              <w:rPr>
                <w:rFonts w:ascii="Times New Roman" w:hAnsi="Times New Roman"/>
                <w:sz w:val="20"/>
              </w:rPr>
              <w:t>/с</w:t>
            </w:r>
            <w:r w:rsidR="00496FEE">
              <w:rPr>
                <w:rFonts w:ascii="Times New Roman" w:hAnsi="Times New Roman"/>
                <w:sz w:val="20"/>
              </w:rPr>
              <w:t xml:space="preserve"> </w:t>
            </w:r>
            <w:r w:rsidR="00496FEE" w:rsidRPr="00496FEE">
              <w:rPr>
                <w:rFonts w:ascii="Times New Roman" w:hAnsi="Times New Roman"/>
                <w:sz w:val="20"/>
              </w:rPr>
              <w:t>40702810155100186344</w:t>
            </w:r>
          </w:p>
          <w:p w:rsidR="00195D1F" w:rsidRDefault="00195D1F" w:rsidP="00800FB8">
            <w:pPr>
              <w:pStyle w:val="a5"/>
              <w:spacing w:after="0"/>
              <w:ind w:firstLine="0"/>
              <w:rPr>
                <w:rFonts w:ascii="Times New Roman" w:hAnsi="Times New Roman"/>
                <w:sz w:val="20"/>
              </w:rPr>
            </w:pPr>
          </w:p>
          <w:p w:rsidR="00195D1F" w:rsidRPr="00C470AF" w:rsidRDefault="00195D1F" w:rsidP="00195D1F">
            <w:pPr>
              <w:pStyle w:val="a5"/>
              <w:ind w:firstLine="0"/>
              <w:rPr>
                <w:rFonts w:ascii="Times New Roman" w:hAnsi="Times New Roman"/>
                <w:sz w:val="20"/>
              </w:rPr>
            </w:pPr>
            <w:r w:rsidRPr="00C470AF"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496FEE">
              <w:rPr>
                <w:rFonts w:ascii="Times New Roman" w:hAnsi="Times New Roman"/>
                <w:sz w:val="20"/>
              </w:rPr>
              <w:t>СЕВЕРО-ЗАПАДНЫЙ БАНК СБЕРБАНКА РФ</w:t>
            </w:r>
          </w:p>
          <w:p w:rsidR="005E73FF" w:rsidRDefault="005E73FF" w:rsidP="00800FB8">
            <w:pPr>
              <w:pStyle w:val="a5"/>
              <w:spacing w:after="0"/>
              <w:ind w:firstLine="0"/>
              <w:rPr>
                <w:rFonts w:ascii="Times New Roman" w:hAnsi="Times New Roman"/>
                <w:sz w:val="20"/>
              </w:rPr>
            </w:pPr>
            <w:r w:rsidRPr="00C470AF">
              <w:rPr>
                <w:rFonts w:ascii="Times New Roman" w:hAnsi="Times New Roman"/>
                <w:sz w:val="20"/>
              </w:rPr>
              <w:t>к/с</w:t>
            </w:r>
            <w:r w:rsidR="00496FEE">
              <w:rPr>
                <w:rFonts w:ascii="Times New Roman" w:hAnsi="Times New Roman"/>
                <w:sz w:val="20"/>
              </w:rPr>
              <w:t xml:space="preserve"> </w:t>
            </w:r>
            <w:r w:rsidR="00496FEE" w:rsidRPr="00496FEE">
              <w:rPr>
                <w:rFonts w:ascii="Times New Roman" w:hAnsi="Times New Roman"/>
                <w:sz w:val="20"/>
              </w:rPr>
              <w:t>30101810500000000653</w:t>
            </w:r>
          </w:p>
          <w:p w:rsidR="00195D1F" w:rsidRPr="00C470AF" w:rsidRDefault="00195D1F" w:rsidP="00800FB8">
            <w:pPr>
              <w:pStyle w:val="a5"/>
              <w:spacing w:after="0"/>
              <w:ind w:firstLine="0"/>
              <w:rPr>
                <w:rFonts w:ascii="Times New Roman" w:hAnsi="Times New Roman"/>
                <w:sz w:val="20"/>
              </w:rPr>
            </w:pPr>
          </w:p>
          <w:p w:rsidR="005E73FF" w:rsidRPr="00C470AF" w:rsidRDefault="005E73FF" w:rsidP="00800FB8">
            <w:pPr>
              <w:pStyle w:val="a5"/>
              <w:spacing w:after="0"/>
              <w:ind w:firstLine="0"/>
              <w:rPr>
                <w:rFonts w:ascii="Times New Roman" w:hAnsi="Times New Roman"/>
                <w:sz w:val="20"/>
              </w:rPr>
            </w:pPr>
            <w:r w:rsidRPr="00C470AF">
              <w:rPr>
                <w:rFonts w:ascii="Times New Roman" w:hAnsi="Times New Roman"/>
                <w:sz w:val="20"/>
              </w:rPr>
              <w:t>БИК</w:t>
            </w:r>
            <w:r w:rsidR="00AE2E3A" w:rsidRPr="00C470AF">
              <w:rPr>
                <w:rFonts w:ascii="Times New Roman" w:hAnsi="Times New Roman"/>
                <w:sz w:val="20"/>
              </w:rPr>
              <w:t xml:space="preserve"> </w:t>
            </w:r>
            <w:r w:rsidR="00496FEE" w:rsidRPr="00496FEE">
              <w:rPr>
                <w:rFonts w:ascii="Times New Roman" w:hAnsi="Times New Roman"/>
                <w:sz w:val="20"/>
              </w:rPr>
              <w:t>044030653</w:t>
            </w:r>
          </w:p>
          <w:p w:rsidR="00195D1F" w:rsidRPr="00C470AF" w:rsidRDefault="00195D1F" w:rsidP="00800FB8">
            <w:pPr>
              <w:pStyle w:val="a5"/>
              <w:spacing w:after="0"/>
              <w:ind w:firstLine="0"/>
              <w:rPr>
                <w:rFonts w:ascii="Times New Roman" w:hAnsi="Times New Roman"/>
                <w:sz w:val="20"/>
              </w:rPr>
            </w:pPr>
          </w:p>
          <w:p w:rsidR="005E73FF" w:rsidRDefault="005E73FF" w:rsidP="00800FB8">
            <w:pPr>
              <w:pStyle w:val="a5"/>
              <w:spacing w:after="0"/>
              <w:ind w:firstLine="0"/>
              <w:rPr>
                <w:rFonts w:ascii="Times New Roman" w:hAnsi="Times New Roman"/>
                <w:sz w:val="20"/>
              </w:rPr>
            </w:pPr>
            <w:r w:rsidRPr="00C470AF">
              <w:rPr>
                <w:rFonts w:ascii="Times New Roman" w:hAnsi="Times New Roman"/>
                <w:sz w:val="20"/>
              </w:rPr>
              <w:t>______________________/</w:t>
            </w:r>
            <w:r w:rsidR="00C470AF">
              <w:rPr>
                <w:rFonts w:ascii="Times New Roman" w:hAnsi="Times New Roman"/>
                <w:sz w:val="20"/>
              </w:rPr>
              <w:t>Перфильев А.М.</w:t>
            </w:r>
          </w:p>
          <w:p w:rsidR="00C470AF" w:rsidRPr="00800FB8" w:rsidRDefault="00C470AF" w:rsidP="00800FB8">
            <w:pPr>
              <w:pStyle w:val="a5"/>
              <w:spacing w:after="0"/>
              <w:ind w:firstLine="0"/>
              <w:rPr>
                <w:rFonts w:ascii="Times New Roman" w:hAnsi="Times New Roman"/>
                <w:sz w:val="20"/>
              </w:rPr>
            </w:pPr>
          </w:p>
        </w:tc>
      </w:tr>
    </w:tbl>
    <w:p w:rsidR="00450DB8" w:rsidRDefault="00450DB8" w:rsidP="00BB6679">
      <w:pPr>
        <w:pStyle w:val="30"/>
        <w:tabs>
          <w:tab w:val="clear" w:pos="-1080"/>
        </w:tabs>
        <w:ind w:firstLine="0"/>
        <w:jc w:val="left"/>
      </w:pPr>
    </w:p>
    <w:sectPr w:rsidR="00450DB8" w:rsidSect="002509D6">
      <w:headerReference w:type="default" r:id="rId9"/>
      <w:footerReference w:type="default" r:id="rId10"/>
      <w:pgSz w:w="11907" w:h="16840" w:code="9"/>
      <w:pgMar w:top="567" w:right="709" w:bottom="567" w:left="1247" w:header="510" w:footer="49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03E" w:rsidRDefault="00C0003E">
      <w:r>
        <w:separator/>
      </w:r>
    </w:p>
  </w:endnote>
  <w:endnote w:type="continuationSeparator" w:id="0">
    <w:p w:rsidR="00C0003E" w:rsidRDefault="00C0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117" w:rsidRDefault="00AE2E3A" w:rsidP="00720117">
    <w:pPr>
      <w:pStyle w:val="a3"/>
      <w:tabs>
        <w:tab w:val="clear" w:pos="4153"/>
        <w:tab w:val="clear" w:pos="8306"/>
        <w:tab w:val="left" w:pos="8850"/>
      </w:tabs>
    </w:pPr>
    <w:r>
      <w:t>От Заказчика</w:t>
    </w:r>
    <w:proofErr w:type="gramStart"/>
    <w:r w:rsidR="00720117">
      <w:t xml:space="preserve">                                                                                                                                            </w:t>
    </w:r>
    <w:r>
      <w:t>О</w:t>
    </w:r>
    <w:proofErr w:type="gramEnd"/>
    <w:r>
      <w:t>т Подрядчика</w:t>
    </w:r>
  </w:p>
  <w:p w:rsidR="00AE2E3A" w:rsidRDefault="00AE2E3A">
    <w:pPr>
      <w:pStyle w:val="a3"/>
      <w:tabs>
        <w:tab w:val="clear" w:pos="8306"/>
        <w:tab w:val="left" w:pos="8222"/>
      </w:tabs>
      <w:rPr>
        <w:rStyle w:val="a8"/>
        <w:lang w:val="en-US"/>
      </w:rPr>
    </w:pPr>
    <w:r>
      <w:t>______________</w:t>
    </w:r>
    <w:r w:rsidR="00720117">
      <w:t xml:space="preserve">                                                                                                                                           </w:t>
    </w:r>
    <w:r>
      <w:rPr>
        <w:rStyle w:val="a8"/>
      </w:rPr>
      <w:t>________________</w:t>
    </w:r>
  </w:p>
  <w:p w:rsidR="00C470AF" w:rsidRPr="00C470AF" w:rsidRDefault="00C470AF">
    <w:pPr>
      <w:pStyle w:val="a3"/>
      <w:tabs>
        <w:tab w:val="clear" w:pos="8306"/>
        <w:tab w:val="left" w:pos="8222"/>
      </w:tabs>
      <w:rPr>
        <w:rStyle w:val="a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03E" w:rsidRDefault="00C0003E">
      <w:r>
        <w:separator/>
      </w:r>
    </w:p>
  </w:footnote>
  <w:footnote w:type="continuationSeparator" w:id="0">
    <w:p w:rsidR="00C0003E" w:rsidRDefault="00C00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890539"/>
    </w:sdtPr>
    <w:sdtEndPr/>
    <w:sdtContent>
      <w:p w:rsidR="00C470AF" w:rsidRDefault="00C06EA9">
        <w:pPr>
          <w:pStyle w:val="a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64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70AF" w:rsidRDefault="00C470A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63575"/>
    <w:multiLevelType w:val="hybridMultilevel"/>
    <w:tmpl w:val="C630C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E4C84"/>
    <w:multiLevelType w:val="multilevel"/>
    <w:tmpl w:val="05AAC1E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">
    <w:nsid w:val="45B15F80"/>
    <w:multiLevelType w:val="singleLevel"/>
    <w:tmpl w:val="71C880F4"/>
    <w:lvl w:ilvl="0">
      <w:start w:val="4"/>
      <w:numFmt w:val="bullet"/>
      <w:pStyle w:val="3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67B54AAA"/>
    <w:multiLevelType w:val="multilevel"/>
    <w:tmpl w:val="270E93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3C"/>
    <w:rsid w:val="0004223D"/>
    <w:rsid w:val="00055C64"/>
    <w:rsid w:val="000600BB"/>
    <w:rsid w:val="000630E0"/>
    <w:rsid w:val="00064CBF"/>
    <w:rsid w:val="00067431"/>
    <w:rsid w:val="00085E49"/>
    <w:rsid w:val="000B13C7"/>
    <w:rsid w:val="000C211A"/>
    <w:rsid w:val="000C64E0"/>
    <w:rsid w:val="000D212B"/>
    <w:rsid w:val="000F0DDF"/>
    <w:rsid w:val="00100651"/>
    <w:rsid w:val="00137D09"/>
    <w:rsid w:val="00140AB3"/>
    <w:rsid w:val="001520FE"/>
    <w:rsid w:val="001611D0"/>
    <w:rsid w:val="001758B0"/>
    <w:rsid w:val="00184841"/>
    <w:rsid w:val="00195D1F"/>
    <w:rsid w:val="001A0470"/>
    <w:rsid w:val="001D5A45"/>
    <w:rsid w:val="001E16B1"/>
    <w:rsid w:val="001E55B3"/>
    <w:rsid w:val="001F4D15"/>
    <w:rsid w:val="00206AFD"/>
    <w:rsid w:val="00224ABD"/>
    <w:rsid w:val="00225FB9"/>
    <w:rsid w:val="002325D2"/>
    <w:rsid w:val="00233279"/>
    <w:rsid w:val="002509D6"/>
    <w:rsid w:val="0028275D"/>
    <w:rsid w:val="002913B2"/>
    <w:rsid w:val="00291440"/>
    <w:rsid w:val="002A6E64"/>
    <w:rsid w:val="002B13E6"/>
    <w:rsid w:val="002D0C48"/>
    <w:rsid w:val="003105BA"/>
    <w:rsid w:val="00322B0A"/>
    <w:rsid w:val="00330169"/>
    <w:rsid w:val="003A766C"/>
    <w:rsid w:val="003F5E5E"/>
    <w:rsid w:val="004330E3"/>
    <w:rsid w:val="0043387C"/>
    <w:rsid w:val="00450DB8"/>
    <w:rsid w:val="004607A2"/>
    <w:rsid w:val="00463B9F"/>
    <w:rsid w:val="004903A2"/>
    <w:rsid w:val="00496FEE"/>
    <w:rsid w:val="004A77AD"/>
    <w:rsid w:val="004C5A82"/>
    <w:rsid w:val="004D546E"/>
    <w:rsid w:val="004D725F"/>
    <w:rsid w:val="0050037F"/>
    <w:rsid w:val="00537117"/>
    <w:rsid w:val="00541E2A"/>
    <w:rsid w:val="0055516B"/>
    <w:rsid w:val="0059155A"/>
    <w:rsid w:val="00597D4E"/>
    <w:rsid w:val="005C1621"/>
    <w:rsid w:val="005D2B39"/>
    <w:rsid w:val="005E73FF"/>
    <w:rsid w:val="005F3D77"/>
    <w:rsid w:val="00636C72"/>
    <w:rsid w:val="00661BC9"/>
    <w:rsid w:val="00680453"/>
    <w:rsid w:val="006857CC"/>
    <w:rsid w:val="006946BF"/>
    <w:rsid w:val="00695C2A"/>
    <w:rsid w:val="006B3CF6"/>
    <w:rsid w:val="006B6D3C"/>
    <w:rsid w:val="006E365A"/>
    <w:rsid w:val="006F5986"/>
    <w:rsid w:val="007028C7"/>
    <w:rsid w:val="00720117"/>
    <w:rsid w:val="00723343"/>
    <w:rsid w:val="00741705"/>
    <w:rsid w:val="00741E14"/>
    <w:rsid w:val="00771091"/>
    <w:rsid w:val="007A73AD"/>
    <w:rsid w:val="007B0521"/>
    <w:rsid w:val="007C59EB"/>
    <w:rsid w:val="007D42AC"/>
    <w:rsid w:val="00800FB8"/>
    <w:rsid w:val="00803973"/>
    <w:rsid w:val="00810403"/>
    <w:rsid w:val="008732B2"/>
    <w:rsid w:val="008865FA"/>
    <w:rsid w:val="008A1596"/>
    <w:rsid w:val="008E1028"/>
    <w:rsid w:val="008E2C53"/>
    <w:rsid w:val="008E4428"/>
    <w:rsid w:val="008F345A"/>
    <w:rsid w:val="008F353F"/>
    <w:rsid w:val="00911EA1"/>
    <w:rsid w:val="00917339"/>
    <w:rsid w:val="00921096"/>
    <w:rsid w:val="00921D89"/>
    <w:rsid w:val="009232D3"/>
    <w:rsid w:val="00923F38"/>
    <w:rsid w:val="009336E0"/>
    <w:rsid w:val="00974AB5"/>
    <w:rsid w:val="00982BE2"/>
    <w:rsid w:val="009830A8"/>
    <w:rsid w:val="009A5C80"/>
    <w:rsid w:val="009B0523"/>
    <w:rsid w:val="009B37C5"/>
    <w:rsid w:val="009B67BB"/>
    <w:rsid w:val="009C108D"/>
    <w:rsid w:val="009C149B"/>
    <w:rsid w:val="009C3517"/>
    <w:rsid w:val="009D02A3"/>
    <w:rsid w:val="009F3987"/>
    <w:rsid w:val="00A219BC"/>
    <w:rsid w:val="00A24819"/>
    <w:rsid w:val="00A351FD"/>
    <w:rsid w:val="00A36801"/>
    <w:rsid w:val="00A4023E"/>
    <w:rsid w:val="00A74AD7"/>
    <w:rsid w:val="00A906C0"/>
    <w:rsid w:val="00A96D83"/>
    <w:rsid w:val="00A978F5"/>
    <w:rsid w:val="00A97C30"/>
    <w:rsid w:val="00AA53FA"/>
    <w:rsid w:val="00AC3095"/>
    <w:rsid w:val="00AC6279"/>
    <w:rsid w:val="00AD551A"/>
    <w:rsid w:val="00AE2E3A"/>
    <w:rsid w:val="00B178BE"/>
    <w:rsid w:val="00B24FFC"/>
    <w:rsid w:val="00B52DE8"/>
    <w:rsid w:val="00B84834"/>
    <w:rsid w:val="00BA4BF5"/>
    <w:rsid w:val="00BB6679"/>
    <w:rsid w:val="00BC3965"/>
    <w:rsid w:val="00BF3C80"/>
    <w:rsid w:val="00BF5595"/>
    <w:rsid w:val="00C0003E"/>
    <w:rsid w:val="00C06EA9"/>
    <w:rsid w:val="00C16895"/>
    <w:rsid w:val="00C24C50"/>
    <w:rsid w:val="00C35AAE"/>
    <w:rsid w:val="00C40777"/>
    <w:rsid w:val="00C440AF"/>
    <w:rsid w:val="00C470AF"/>
    <w:rsid w:val="00C47AA2"/>
    <w:rsid w:val="00C612CB"/>
    <w:rsid w:val="00C80D8D"/>
    <w:rsid w:val="00CC6424"/>
    <w:rsid w:val="00CD125B"/>
    <w:rsid w:val="00D302BA"/>
    <w:rsid w:val="00D344E7"/>
    <w:rsid w:val="00D34ABB"/>
    <w:rsid w:val="00D3625C"/>
    <w:rsid w:val="00D659F8"/>
    <w:rsid w:val="00D76D76"/>
    <w:rsid w:val="00D86E47"/>
    <w:rsid w:val="00D95599"/>
    <w:rsid w:val="00DC53B9"/>
    <w:rsid w:val="00DD77D0"/>
    <w:rsid w:val="00DE5B05"/>
    <w:rsid w:val="00E0725A"/>
    <w:rsid w:val="00E24484"/>
    <w:rsid w:val="00E37BA8"/>
    <w:rsid w:val="00E50110"/>
    <w:rsid w:val="00E50981"/>
    <w:rsid w:val="00E57E85"/>
    <w:rsid w:val="00E65027"/>
    <w:rsid w:val="00E8355D"/>
    <w:rsid w:val="00E8700E"/>
    <w:rsid w:val="00E960FB"/>
    <w:rsid w:val="00EA1716"/>
    <w:rsid w:val="00EC56B3"/>
    <w:rsid w:val="00EF0DB6"/>
    <w:rsid w:val="00EF7758"/>
    <w:rsid w:val="00F51E86"/>
    <w:rsid w:val="00F60B5B"/>
    <w:rsid w:val="00F75DD3"/>
    <w:rsid w:val="00F93BC8"/>
    <w:rsid w:val="00FD0893"/>
    <w:rsid w:val="00FE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6D3C"/>
  </w:style>
  <w:style w:type="paragraph" w:styleId="30">
    <w:name w:val="heading 3"/>
    <w:basedOn w:val="a"/>
    <w:next w:val="a"/>
    <w:qFormat/>
    <w:rsid w:val="006B6D3C"/>
    <w:pPr>
      <w:keepNext/>
      <w:tabs>
        <w:tab w:val="left" w:pos="-1080"/>
      </w:tabs>
      <w:ind w:hanging="990"/>
      <w:jc w:val="center"/>
      <w:outlineLvl w:val="2"/>
    </w:pPr>
    <w:rPr>
      <w:sz w:val="24"/>
    </w:rPr>
  </w:style>
  <w:style w:type="paragraph" w:styleId="5">
    <w:name w:val="heading 5"/>
    <w:basedOn w:val="a"/>
    <w:next w:val="a"/>
    <w:qFormat/>
    <w:rsid w:val="006B6D3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B6D3C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a6"/>
    <w:rsid w:val="006B6D3C"/>
    <w:pPr>
      <w:spacing w:after="120"/>
      <w:ind w:firstLine="720"/>
      <w:jc w:val="both"/>
    </w:pPr>
    <w:rPr>
      <w:rFonts w:ascii="NewtonCTT" w:hAnsi="NewtonCTT"/>
      <w:sz w:val="24"/>
    </w:rPr>
  </w:style>
  <w:style w:type="paragraph" w:styleId="a7">
    <w:name w:val="Body Text Indent"/>
    <w:basedOn w:val="a"/>
    <w:rsid w:val="006B6D3C"/>
    <w:pPr>
      <w:ind w:firstLine="720"/>
      <w:jc w:val="both"/>
    </w:pPr>
    <w:rPr>
      <w:sz w:val="24"/>
    </w:rPr>
  </w:style>
  <w:style w:type="character" w:styleId="a8">
    <w:name w:val="page number"/>
    <w:basedOn w:val="a0"/>
    <w:rsid w:val="006B6D3C"/>
  </w:style>
  <w:style w:type="paragraph" w:styleId="3">
    <w:name w:val="List Bullet 3"/>
    <w:basedOn w:val="a"/>
    <w:autoRedefine/>
    <w:rsid w:val="006B6D3C"/>
    <w:pPr>
      <w:numPr>
        <w:numId w:val="1"/>
      </w:numPr>
      <w:tabs>
        <w:tab w:val="clear" w:pos="927"/>
        <w:tab w:val="left" w:pos="-3402"/>
        <w:tab w:val="num" w:pos="720"/>
      </w:tabs>
      <w:ind w:left="720"/>
      <w:jc w:val="both"/>
    </w:pPr>
    <w:rPr>
      <w:sz w:val="24"/>
    </w:rPr>
  </w:style>
  <w:style w:type="table" w:styleId="a9">
    <w:name w:val="Table Grid"/>
    <w:basedOn w:val="a1"/>
    <w:rsid w:val="005E73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Основной текст Знак"/>
    <w:basedOn w:val="a0"/>
    <w:link w:val="a5"/>
    <w:rsid w:val="004C5A82"/>
    <w:rPr>
      <w:rFonts w:ascii="NewtonCTT" w:hAnsi="NewtonCTT"/>
      <w:sz w:val="24"/>
    </w:rPr>
  </w:style>
  <w:style w:type="paragraph" w:styleId="aa">
    <w:name w:val="header"/>
    <w:basedOn w:val="a"/>
    <w:link w:val="ab"/>
    <w:uiPriority w:val="99"/>
    <w:rsid w:val="006F59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5986"/>
  </w:style>
  <w:style w:type="character" w:styleId="ac">
    <w:name w:val="Placeholder Text"/>
    <w:basedOn w:val="a0"/>
    <w:uiPriority w:val="99"/>
    <w:semiHidden/>
    <w:rsid w:val="004D546E"/>
    <w:rPr>
      <w:color w:val="808080"/>
    </w:rPr>
  </w:style>
  <w:style w:type="paragraph" w:styleId="ad">
    <w:name w:val="Balloon Text"/>
    <w:basedOn w:val="a"/>
    <w:link w:val="ae"/>
    <w:rsid w:val="004D546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D546E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basedOn w:val="a0"/>
    <w:link w:val="a3"/>
    <w:uiPriority w:val="99"/>
    <w:rsid w:val="00C470AF"/>
  </w:style>
  <w:style w:type="paragraph" w:styleId="af">
    <w:name w:val="Normal (Web)"/>
    <w:basedOn w:val="a"/>
    <w:unhideWhenUsed/>
    <w:rsid w:val="00C24C5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6D3C"/>
  </w:style>
  <w:style w:type="paragraph" w:styleId="30">
    <w:name w:val="heading 3"/>
    <w:basedOn w:val="a"/>
    <w:next w:val="a"/>
    <w:qFormat/>
    <w:rsid w:val="006B6D3C"/>
    <w:pPr>
      <w:keepNext/>
      <w:tabs>
        <w:tab w:val="left" w:pos="-1080"/>
      </w:tabs>
      <w:ind w:hanging="990"/>
      <w:jc w:val="center"/>
      <w:outlineLvl w:val="2"/>
    </w:pPr>
    <w:rPr>
      <w:sz w:val="24"/>
    </w:rPr>
  </w:style>
  <w:style w:type="paragraph" w:styleId="5">
    <w:name w:val="heading 5"/>
    <w:basedOn w:val="a"/>
    <w:next w:val="a"/>
    <w:qFormat/>
    <w:rsid w:val="006B6D3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B6D3C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a6"/>
    <w:rsid w:val="006B6D3C"/>
    <w:pPr>
      <w:spacing w:after="120"/>
      <w:ind w:firstLine="720"/>
      <w:jc w:val="both"/>
    </w:pPr>
    <w:rPr>
      <w:rFonts w:ascii="NewtonCTT" w:hAnsi="NewtonCTT"/>
      <w:sz w:val="24"/>
    </w:rPr>
  </w:style>
  <w:style w:type="paragraph" w:styleId="a7">
    <w:name w:val="Body Text Indent"/>
    <w:basedOn w:val="a"/>
    <w:rsid w:val="006B6D3C"/>
    <w:pPr>
      <w:ind w:firstLine="720"/>
      <w:jc w:val="both"/>
    </w:pPr>
    <w:rPr>
      <w:sz w:val="24"/>
    </w:rPr>
  </w:style>
  <w:style w:type="character" w:styleId="a8">
    <w:name w:val="page number"/>
    <w:basedOn w:val="a0"/>
    <w:rsid w:val="006B6D3C"/>
  </w:style>
  <w:style w:type="paragraph" w:styleId="3">
    <w:name w:val="List Bullet 3"/>
    <w:basedOn w:val="a"/>
    <w:autoRedefine/>
    <w:rsid w:val="006B6D3C"/>
    <w:pPr>
      <w:numPr>
        <w:numId w:val="1"/>
      </w:numPr>
      <w:tabs>
        <w:tab w:val="clear" w:pos="927"/>
        <w:tab w:val="left" w:pos="-3402"/>
        <w:tab w:val="num" w:pos="720"/>
      </w:tabs>
      <w:ind w:left="720"/>
      <w:jc w:val="both"/>
    </w:pPr>
    <w:rPr>
      <w:sz w:val="24"/>
    </w:rPr>
  </w:style>
  <w:style w:type="table" w:styleId="a9">
    <w:name w:val="Table Grid"/>
    <w:basedOn w:val="a1"/>
    <w:rsid w:val="005E73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Основной текст Знак"/>
    <w:basedOn w:val="a0"/>
    <w:link w:val="a5"/>
    <w:rsid w:val="004C5A82"/>
    <w:rPr>
      <w:rFonts w:ascii="NewtonCTT" w:hAnsi="NewtonCTT"/>
      <w:sz w:val="24"/>
    </w:rPr>
  </w:style>
  <w:style w:type="paragraph" w:styleId="aa">
    <w:name w:val="header"/>
    <w:basedOn w:val="a"/>
    <w:link w:val="ab"/>
    <w:uiPriority w:val="99"/>
    <w:rsid w:val="006F59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5986"/>
  </w:style>
  <w:style w:type="character" w:styleId="ac">
    <w:name w:val="Placeholder Text"/>
    <w:basedOn w:val="a0"/>
    <w:uiPriority w:val="99"/>
    <w:semiHidden/>
    <w:rsid w:val="004D546E"/>
    <w:rPr>
      <w:color w:val="808080"/>
    </w:rPr>
  </w:style>
  <w:style w:type="paragraph" w:styleId="ad">
    <w:name w:val="Balloon Text"/>
    <w:basedOn w:val="a"/>
    <w:link w:val="ae"/>
    <w:rsid w:val="004D546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D546E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basedOn w:val="a0"/>
    <w:link w:val="a3"/>
    <w:uiPriority w:val="99"/>
    <w:rsid w:val="00C470AF"/>
  </w:style>
  <w:style w:type="paragraph" w:styleId="af">
    <w:name w:val="Normal (Web)"/>
    <w:basedOn w:val="a"/>
    <w:unhideWhenUsed/>
    <w:rsid w:val="00C24C5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6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5EA99-6475-458E-8C13-A928DE97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</vt:lpstr>
    </vt:vector>
  </TitlesOfParts>
  <Company>Home</Company>
  <LinksUpToDate>false</LinksUpToDate>
  <CharactersWithSpaces>11514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</dc:title>
  <dc:creator>Freze</dc:creator>
  <cp:lastModifiedBy>user</cp:lastModifiedBy>
  <cp:revision>2</cp:revision>
  <cp:lastPrinted>2014-10-15T14:33:00Z</cp:lastPrinted>
  <dcterms:created xsi:type="dcterms:W3CDTF">2015-04-10T07:40:00Z</dcterms:created>
  <dcterms:modified xsi:type="dcterms:W3CDTF">2015-04-10T07:40:00Z</dcterms:modified>
</cp:coreProperties>
</file>